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4F" w:rsidRPr="008D4C09" w:rsidRDefault="004D5A4F" w:rsidP="006A477E">
      <w:pPr>
        <w:pBdr>
          <w:top w:val="single" w:sz="4" w:space="1" w:color="auto"/>
          <w:left w:val="single" w:sz="4" w:space="4" w:color="auto"/>
          <w:bottom w:val="single" w:sz="4" w:space="1" w:color="auto"/>
          <w:right w:val="single" w:sz="4" w:space="4" w:color="auto"/>
        </w:pBdr>
        <w:ind w:left="360"/>
        <w:jc w:val="both"/>
        <w:rPr>
          <w:rFonts w:ascii="Georgia" w:hAnsi="Georgia"/>
          <w:b/>
          <w:bCs/>
          <w:sz w:val="22"/>
          <w:szCs w:val="22"/>
          <w:u w:val="single"/>
        </w:rPr>
      </w:pPr>
      <w:r w:rsidRPr="009F2A76">
        <w:rPr>
          <w:rFonts w:ascii="Georgia" w:hAnsi="Georgia"/>
          <w:noProof/>
          <w:sz w:val="40"/>
          <w:szCs w:val="22"/>
        </w:rPr>
        <w:drawing>
          <wp:anchor distT="0" distB="0" distL="114300" distR="114300" simplePos="0" relativeHeight="251658240" behindDoc="0" locked="0" layoutInCell="1" allowOverlap="1">
            <wp:simplePos x="0" y="0"/>
            <wp:positionH relativeFrom="column">
              <wp:posOffset>-652145</wp:posOffset>
            </wp:positionH>
            <wp:positionV relativeFrom="paragraph">
              <wp:posOffset>-920750</wp:posOffset>
            </wp:positionV>
            <wp:extent cx="704850" cy="800100"/>
            <wp:effectExtent l="0" t="0" r="0" b="0"/>
            <wp:wrapTight wrapText="bothSides">
              <wp:wrapPolygon edited="0">
                <wp:start x="0" y="0"/>
                <wp:lineTo x="0" y="21086"/>
                <wp:lineTo x="21016" y="21086"/>
                <wp:lineTo x="21016" y="0"/>
                <wp:lineTo x="0" y="0"/>
              </wp:wrapPolygon>
            </wp:wrapTight>
            <wp:docPr id="2" name="Image 4" descr="BLASON LATTAIN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LASON LATTAINVILLE"/>
                    <pic:cNvPicPr>
                      <a:picLocks noChangeAspect="1" noChangeArrowheads="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00F1339C" w:rsidRPr="009F2A76">
        <w:rPr>
          <w:rFonts w:ascii="Georgia" w:hAnsi="Georgia"/>
          <w:sz w:val="40"/>
          <w:szCs w:val="22"/>
        </w:rPr>
        <w:t xml:space="preserve">COMPTE RENDU DE LA REUNION DE CONSEIL MUNICIPAL DU </w:t>
      </w:r>
      <w:r w:rsidR="00712C12">
        <w:rPr>
          <w:rFonts w:ascii="Georgia" w:hAnsi="Georgia"/>
          <w:b/>
          <w:bCs/>
          <w:sz w:val="40"/>
          <w:szCs w:val="22"/>
        </w:rPr>
        <w:t>05.09</w:t>
      </w:r>
      <w:r w:rsidR="00F1339C">
        <w:rPr>
          <w:rFonts w:ascii="Georgia" w:hAnsi="Georgia"/>
          <w:b/>
          <w:bCs/>
          <w:sz w:val="40"/>
          <w:szCs w:val="22"/>
        </w:rPr>
        <w:t>.2014</w:t>
      </w:r>
    </w:p>
    <w:p w:rsidR="001B6A24" w:rsidRPr="008D4C09" w:rsidRDefault="001B6A24" w:rsidP="001513FF">
      <w:pPr>
        <w:ind w:left="360"/>
        <w:jc w:val="both"/>
        <w:rPr>
          <w:rFonts w:ascii="Georgia" w:hAnsi="Georgia"/>
          <w:b/>
          <w:bCs/>
          <w:sz w:val="22"/>
          <w:szCs w:val="22"/>
          <w:u w:val="single"/>
        </w:rPr>
      </w:pPr>
    </w:p>
    <w:p w:rsidR="00424A7E" w:rsidRPr="008D4C09" w:rsidRDefault="00424A7E" w:rsidP="008858B3">
      <w:pPr>
        <w:pStyle w:val="Corpsdetexte"/>
        <w:rPr>
          <w:rFonts w:ascii="Georgia" w:hAnsi="Georgia"/>
          <w:b/>
          <w:sz w:val="22"/>
          <w:szCs w:val="22"/>
        </w:rPr>
      </w:pPr>
      <w:r w:rsidRPr="008D4C09">
        <w:rPr>
          <w:rFonts w:ascii="Georgia" w:hAnsi="Georgia"/>
          <w:b/>
          <w:sz w:val="22"/>
          <w:szCs w:val="22"/>
        </w:rPr>
        <w:t xml:space="preserve">L’an deux mille quatorze, le </w:t>
      </w:r>
      <w:r w:rsidR="00712C12">
        <w:rPr>
          <w:rFonts w:ascii="Georgia" w:hAnsi="Georgia"/>
          <w:b/>
          <w:sz w:val="22"/>
          <w:szCs w:val="22"/>
        </w:rPr>
        <w:t>5 septembre</w:t>
      </w:r>
      <w:r w:rsidR="00C104BA">
        <w:rPr>
          <w:rFonts w:ascii="Georgia" w:hAnsi="Georgia"/>
          <w:b/>
          <w:sz w:val="22"/>
          <w:szCs w:val="22"/>
        </w:rPr>
        <w:t>,</w:t>
      </w:r>
      <w:r w:rsidRPr="008D4C09">
        <w:rPr>
          <w:rFonts w:ascii="Georgia" w:hAnsi="Georgia"/>
          <w:b/>
          <w:sz w:val="22"/>
          <w:szCs w:val="22"/>
        </w:rPr>
        <w:t xml:space="preserve"> à </w:t>
      </w:r>
      <w:r w:rsidR="00712C12">
        <w:rPr>
          <w:rFonts w:ascii="Georgia" w:hAnsi="Georgia"/>
          <w:b/>
          <w:sz w:val="22"/>
          <w:szCs w:val="22"/>
        </w:rPr>
        <w:t>vingt</w:t>
      </w:r>
      <w:r w:rsidRPr="008D4C09">
        <w:rPr>
          <w:rFonts w:ascii="Georgia" w:hAnsi="Georgia"/>
          <w:b/>
          <w:sz w:val="22"/>
          <w:szCs w:val="22"/>
        </w:rPr>
        <w:t xml:space="preserve"> heures</w:t>
      </w:r>
      <w:r w:rsidR="00712C12">
        <w:rPr>
          <w:rFonts w:ascii="Georgia" w:hAnsi="Georgia"/>
          <w:b/>
          <w:sz w:val="22"/>
          <w:szCs w:val="22"/>
        </w:rPr>
        <w:t xml:space="preserve"> trente</w:t>
      </w:r>
      <w:r w:rsidRPr="008D4C09">
        <w:rPr>
          <w:rFonts w:ascii="Georgia" w:hAnsi="Georgia"/>
          <w:b/>
          <w:sz w:val="22"/>
          <w:szCs w:val="22"/>
        </w:rPr>
        <w:t xml:space="preserve">, les membres du conseil municipal </w:t>
      </w:r>
      <w:r w:rsidR="001B6A24" w:rsidRPr="008D4C09">
        <w:rPr>
          <w:rFonts w:ascii="Georgia" w:hAnsi="Georgia"/>
          <w:b/>
          <w:sz w:val="22"/>
          <w:szCs w:val="22"/>
        </w:rPr>
        <w:t>dûment convoqués se sont réunis en session ordinaire dans</w:t>
      </w:r>
      <w:r w:rsidR="00731663" w:rsidRPr="008D4C09">
        <w:rPr>
          <w:rFonts w:ascii="Georgia" w:hAnsi="Georgia"/>
          <w:b/>
          <w:sz w:val="22"/>
          <w:szCs w:val="22"/>
        </w:rPr>
        <w:t xml:space="preserve"> la salle du conseil municipal, </w:t>
      </w:r>
      <w:r w:rsidR="001B6A24" w:rsidRPr="008D4C09">
        <w:rPr>
          <w:rFonts w:ascii="Georgia" w:hAnsi="Georgia"/>
          <w:b/>
          <w:sz w:val="22"/>
          <w:szCs w:val="22"/>
        </w:rPr>
        <w:t xml:space="preserve"> sous la présidence de : M. Samuel LEVALLOIS, Maire</w:t>
      </w:r>
      <w:r w:rsidR="00F1339C">
        <w:rPr>
          <w:rFonts w:ascii="Georgia" w:hAnsi="Georgia"/>
          <w:b/>
          <w:sz w:val="22"/>
          <w:szCs w:val="22"/>
        </w:rPr>
        <w:t>.</w:t>
      </w:r>
    </w:p>
    <w:p w:rsidR="006A477E" w:rsidRDefault="006A477E" w:rsidP="008858B3">
      <w:pPr>
        <w:pStyle w:val="Titre1"/>
        <w:jc w:val="both"/>
        <w:rPr>
          <w:rFonts w:ascii="Georgia" w:hAnsi="Georgia"/>
          <w:szCs w:val="22"/>
          <w:u w:val="none"/>
        </w:rPr>
      </w:pPr>
      <w:r>
        <w:rPr>
          <w:rFonts w:ascii="Georgia" w:hAnsi="Georgia"/>
          <w:szCs w:val="22"/>
        </w:rPr>
        <w:t>Présents</w:t>
      </w:r>
      <w:r w:rsidR="008A7EE6" w:rsidRPr="008D4C09">
        <w:rPr>
          <w:rFonts w:ascii="Georgia" w:hAnsi="Georgia"/>
          <w:szCs w:val="22"/>
        </w:rPr>
        <w:t> :</w:t>
      </w:r>
    </w:p>
    <w:p w:rsidR="00124CD5" w:rsidRDefault="00124CD5" w:rsidP="008858B3">
      <w:pPr>
        <w:pStyle w:val="Titre1"/>
        <w:jc w:val="both"/>
        <w:rPr>
          <w:rFonts w:ascii="Georgia" w:hAnsi="Georgia"/>
          <w:szCs w:val="22"/>
          <w:u w:val="none"/>
        </w:rPr>
      </w:pPr>
      <w:r>
        <w:rPr>
          <w:rFonts w:ascii="Georgia" w:hAnsi="Georgia"/>
          <w:szCs w:val="22"/>
          <w:u w:val="none"/>
        </w:rPr>
        <w:t xml:space="preserve">Monsieur </w:t>
      </w:r>
      <w:r w:rsidR="008A7EE6" w:rsidRPr="008D4C09">
        <w:rPr>
          <w:rFonts w:ascii="Georgia" w:hAnsi="Georgia"/>
          <w:szCs w:val="22"/>
          <w:u w:val="none"/>
        </w:rPr>
        <w:t>Samuel LEVALLOIS,</w:t>
      </w:r>
      <w:r>
        <w:rPr>
          <w:rFonts w:ascii="Georgia" w:hAnsi="Georgia"/>
          <w:szCs w:val="22"/>
          <w:u w:val="none"/>
        </w:rPr>
        <w:t xml:space="preserve"> Maire</w:t>
      </w:r>
    </w:p>
    <w:p w:rsidR="00124CD5" w:rsidRDefault="00712C12" w:rsidP="008858B3">
      <w:pPr>
        <w:pStyle w:val="Titre1"/>
        <w:jc w:val="both"/>
        <w:rPr>
          <w:rFonts w:ascii="Georgia" w:hAnsi="Georgia"/>
          <w:szCs w:val="22"/>
          <w:u w:val="none"/>
        </w:rPr>
      </w:pPr>
      <w:r>
        <w:rPr>
          <w:rFonts w:ascii="Georgia" w:hAnsi="Georgia"/>
          <w:szCs w:val="22"/>
          <w:u w:val="none"/>
        </w:rPr>
        <w:t>Madame Martine JOR</w:t>
      </w:r>
      <w:r w:rsidR="004D1A47">
        <w:rPr>
          <w:rFonts w:ascii="Georgia" w:hAnsi="Georgia"/>
          <w:szCs w:val="22"/>
          <w:u w:val="none"/>
        </w:rPr>
        <w:t>E</w:t>
      </w:r>
      <w:r>
        <w:rPr>
          <w:rFonts w:ascii="Georgia" w:hAnsi="Georgia"/>
          <w:szCs w:val="22"/>
          <w:u w:val="none"/>
        </w:rPr>
        <w:t xml:space="preserve"> et </w:t>
      </w:r>
      <w:r w:rsidR="00124CD5">
        <w:rPr>
          <w:rFonts w:ascii="Georgia" w:hAnsi="Georgia"/>
          <w:szCs w:val="22"/>
          <w:u w:val="none"/>
        </w:rPr>
        <w:t>Monsieur Laurent STEINER, adjoint</w:t>
      </w:r>
      <w:r>
        <w:rPr>
          <w:rFonts w:ascii="Georgia" w:hAnsi="Georgia"/>
          <w:szCs w:val="22"/>
          <w:u w:val="none"/>
        </w:rPr>
        <w:t>s</w:t>
      </w:r>
    </w:p>
    <w:p w:rsidR="008A7EE6" w:rsidRPr="008D4C09" w:rsidRDefault="00124CD5" w:rsidP="008858B3">
      <w:pPr>
        <w:pStyle w:val="Titre1"/>
        <w:jc w:val="both"/>
        <w:rPr>
          <w:rFonts w:ascii="Georgia" w:hAnsi="Georgia"/>
          <w:szCs w:val="22"/>
        </w:rPr>
      </w:pPr>
      <w:r>
        <w:rPr>
          <w:rFonts w:ascii="Georgia" w:hAnsi="Georgia"/>
          <w:szCs w:val="22"/>
          <w:u w:val="none"/>
        </w:rPr>
        <w:t>Mesdames et Messieurs</w:t>
      </w:r>
      <w:r w:rsidR="008A7EE6" w:rsidRPr="008D4C09">
        <w:rPr>
          <w:rFonts w:ascii="Georgia" w:hAnsi="Georgia"/>
          <w:szCs w:val="22"/>
          <w:u w:val="none"/>
        </w:rPr>
        <w:t xml:space="preserve">Roddy ANDRE, Philippe CHATELAIN, Jean-Louis DELAGRAINGE, Jocelyne LEHOT-HEURET, </w:t>
      </w:r>
      <w:r w:rsidR="00712C12">
        <w:rPr>
          <w:rFonts w:ascii="Georgia" w:hAnsi="Georgia"/>
          <w:szCs w:val="22"/>
          <w:u w:val="none"/>
        </w:rPr>
        <w:t xml:space="preserve">Michel HEURET, </w:t>
      </w:r>
      <w:r w:rsidR="008A7EE6" w:rsidRPr="008D4C09">
        <w:rPr>
          <w:rFonts w:ascii="Georgia" w:hAnsi="Georgia"/>
          <w:szCs w:val="22"/>
          <w:u w:val="none"/>
        </w:rPr>
        <w:t xml:space="preserve">Gaëlle LAINE, </w:t>
      </w:r>
      <w:r>
        <w:rPr>
          <w:rFonts w:ascii="Georgia" w:hAnsi="Georgia"/>
          <w:szCs w:val="22"/>
          <w:u w:val="none"/>
        </w:rPr>
        <w:t>et Nicolas VIAUD.</w:t>
      </w:r>
    </w:p>
    <w:p w:rsidR="00424A7E" w:rsidRPr="008D4C09" w:rsidRDefault="00424A7E" w:rsidP="008858B3">
      <w:pPr>
        <w:overflowPunct w:val="0"/>
        <w:autoSpaceDE w:val="0"/>
        <w:autoSpaceDN w:val="0"/>
        <w:adjustRightInd w:val="0"/>
        <w:rPr>
          <w:rFonts w:ascii="Georgia" w:hAnsi="Georgia"/>
          <w:sz w:val="22"/>
          <w:szCs w:val="22"/>
        </w:rPr>
      </w:pPr>
      <w:r w:rsidRPr="008D4C09">
        <w:rPr>
          <w:rFonts w:ascii="Georgia" w:hAnsi="Georgia"/>
          <w:b/>
          <w:sz w:val="22"/>
          <w:szCs w:val="22"/>
          <w:u w:val="single"/>
        </w:rPr>
        <w:t>Absent</w:t>
      </w:r>
      <w:r w:rsidR="00712C12">
        <w:rPr>
          <w:rFonts w:ascii="Georgia" w:hAnsi="Georgia"/>
          <w:b/>
          <w:sz w:val="22"/>
          <w:szCs w:val="22"/>
          <w:u w:val="single"/>
        </w:rPr>
        <w:t>e</w:t>
      </w:r>
      <w:r w:rsidR="00124CD5">
        <w:rPr>
          <w:rFonts w:ascii="Georgia" w:hAnsi="Georgia"/>
          <w:b/>
          <w:sz w:val="22"/>
          <w:szCs w:val="22"/>
          <w:u w:val="single"/>
        </w:rPr>
        <w:t xml:space="preserve">(pouvoir) </w:t>
      </w:r>
      <w:r w:rsidRPr="008D4C09">
        <w:rPr>
          <w:rFonts w:ascii="Georgia" w:hAnsi="Georgia"/>
          <w:sz w:val="22"/>
          <w:szCs w:val="22"/>
        </w:rPr>
        <w:t>:</w:t>
      </w:r>
      <w:r w:rsidR="00712C12">
        <w:rPr>
          <w:rFonts w:ascii="Georgia" w:hAnsi="Georgia"/>
          <w:b/>
          <w:sz w:val="22"/>
          <w:szCs w:val="22"/>
        </w:rPr>
        <w:t>Jacqueline MARINHO</w:t>
      </w:r>
      <w:r w:rsidR="00124CD5">
        <w:rPr>
          <w:rFonts w:ascii="Georgia" w:hAnsi="Georgia"/>
          <w:b/>
          <w:sz w:val="22"/>
          <w:szCs w:val="22"/>
        </w:rPr>
        <w:t xml:space="preserve"> (</w:t>
      </w:r>
      <w:r w:rsidR="00712C12">
        <w:rPr>
          <w:rFonts w:ascii="Georgia" w:hAnsi="Georgia"/>
          <w:b/>
          <w:sz w:val="22"/>
          <w:szCs w:val="22"/>
        </w:rPr>
        <w:t>Martine JORE</w:t>
      </w:r>
      <w:r w:rsidR="00124CD5">
        <w:rPr>
          <w:rFonts w:ascii="Georgia" w:hAnsi="Georgia"/>
          <w:b/>
          <w:sz w:val="22"/>
          <w:szCs w:val="22"/>
        </w:rPr>
        <w:t>)</w:t>
      </w:r>
    </w:p>
    <w:p w:rsidR="004D5A4F" w:rsidRPr="008D4C09" w:rsidRDefault="004D5A4F" w:rsidP="007A48B8">
      <w:pPr>
        <w:ind w:left="426"/>
        <w:jc w:val="both"/>
        <w:rPr>
          <w:rFonts w:ascii="Georgia" w:hAnsi="Georgia"/>
          <w:bCs/>
          <w:sz w:val="22"/>
          <w:szCs w:val="22"/>
        </w:rPr>
      </w:pPr>
    </w:p>
    <w:p w:rsidR="001513FF" w:rsidRPr="006A477E" w:rsidRDefault="00124CD5" w:rsidP="007A48B8">
      <w:pPr>
        <w:ind w:left="426"/>
        <w:jc w:val="both"/>
        <w:rPr>
          <w:rFonts w:ascii="Georgia" w:hAnsi="Georgia"/>
          <w:color w:val="548DD4" w:themeColor="text2" w:themeTint="99"/>
          <w:sz w:val="22"/>
          <w:szCs w:val="22"/>
        </w:rPr>
      </w:pPr>
      <w:r w:rsidRPr="006A477E">
        <w:rPr>
          <w:rFonts w:ascii="Georgia" w:hAnsi="Georgia"/>
          <w:color w:val="548DD4" w:themeColor="text2" w:themeTint="99"/>
          <w:sz w:val="22"/>
          <w:szCs w:val="22"/>
        </w:rPr>
        <w:t xml:space="preserve">Secrétaire de </w:t>
      </w:r>
      <w:r w:rsidR="009F2A76" w:rsidRPr="006A477E">
        <w:rPr>
          <w:rFonts w:ascii="Georgia" w:hAnsi="Georgia"/>
          <w:color w:val="548DD4" w:themeColor="text2" w:themeTint="99"/>
          <w:sz w:val="22"/>
          <w:szCs w:val="22"/>
        </w:rPr>
        <w:t>séance : Jean-Louis DELAGRAINGE</w:t>
      </w:r>
    </w:p>
    <w:p w:rsidR="006A477E" w:rsidRPr="006A477E" w:rsidRDefault="006A477E" w:rsidP="006A477E">
      <w:pPr>
        <w:ind w:left="426"/>
        <w:jc w:val="both"/>
        <w:rPr>
          <w:rFonts w:ascii="Georgia" w:hAnsi="Georgia"/>
          <w:color w:val="548DD4" w:themeColor="text2" w:themeTint="99"/>
          <w:sz w:val="22"/>
          <w:szCs w:val="22"/>
        </w:rPr>
      </w:pPr>
      <w:r w:rsidRPr="006A477E">
        <w:rPr>
          <w:rFonts w:ascii="Georgia" w:hAnsi="Georgia"/>
          <w:color w:val="548DD4" w:themeColor="text2" w:themeTint="99"/>
          <w:sz w:val="22"/>
          <w:szCs w:val="22"/>
        </w:rPr>
        <w:t xml:space="preserve">Date de convocation : </w:t>
      </w:r>
      <w:r w:rsidR="00712C12">
        <w:rPr>
          <w:rFonts w:ascii="Georgia" w:hAnsi="Georgia"/>
          <w:color w:val="548DD4" w:themeColor="text2" w:themeTint="99"/>
          <w:sz w:val="22"/>
          <w:szCs w:val="22"/>
        </w:rPr>
        <w:t>28 août</w:t>
      </w:r>
      <w:r w:rsidRPr="006A477E">
        <w:rPr>
          <w:rFonts w:ascii="Georgia" w:hAnsi="Georgia"/>
          <w:color w:val="548DD4" w:themeColor="text2" w:themeTint="99"/>
          <w:sz w:val="22"/>
          <w:szCs w:val="22"/>
        </w:rPr>
        <w:t xml:space="preserve"> 2014</w:t>
      </w:r>
    </w:p>
    <w:p w:rsidR="00DF6800" w:rsidRPr="008D4C09" w:rsidRDefault="00DF6800" w:rsidP="007A48B8">
      <w:pPr>
        <w:ind w:left="426"/>
        <w:rPr>
          <w:rFonts w:ascii="Georgia" w:hAnsi="Georgia"/>
          <w:sz w:val="22"/>
          <w:szCs w:val="22"/>
        </w:rPr>
      </w:pPr>
    </w:p>
    <w:p w:rsidR="00844135" w:rsidRPr="008D4C09" w:rsidRDefault="00844135" w:rsidP="007A48B8">
      <w:pPr>
        <w:ind w:left="426"/>
        <w:jc w:val="both"/>
        <w:rPr>
          <w:rFonts w:ascii="Georgia" w:hAnsi="Georgia"/>
          <w:sz w:val="22"/>
          <w:szCs w:val="22"/>
        </w:rPr>
      </w:pPr>
    </w:p>
    <w:tbl>
      <w:tblPr>
        <w:tblStyle w:val="Grilledutableau"/>
        <w:tblW w:w="0" w:type="auto"/>
        <w:tblInd w:w="426" w:type="dxa"/>
        <w:tblBorders>
          <w:insideH w:val="none" w:sz="0" w:space="0" w:color="auto"/>
          <w:insideV w:val="none" w:sz="0" w:space="0" w:color="auto"/>
        </w:tblBorders>
        <w:tblLook w:val="04A0"/>
      </w:tblPr>
      <w:tblGrid>
        <w:gridCol w:w="4459"/>
        <w:gridCol w:w="4403"/>
      </w:tblGrid>
      <w:tr w:rsidR="006A477E" w:rsidTr="006A477E">
        <w:tc>
          <w:tcPr>
            <w:tcW w:w="8862" w:type="dxa"/>
            <w:gridSpan w:val="2"/>
          </w:tcPr>
          <w:p w:rsidR="006A477E" w:rsidRDefault="006A477E" w:rsidP="006A477E">
            <w:pPr>
              <w:jc w:val="center"/>
              <w:rPr>
                <w:rFonts w:ascii="Georgia" w:hAnsi="Georgia"/>
                <w:u w:val="single"/>
              </w:rPr>
            </w:pPr>
            <w:r>
              <w:rPr>
                <w:rFonts w:ascii="Georgia" w:hAnsi="Georgia"/>
                <w:u w:val="single"/>
              </w:rPr>
              <w:t>Ordre du jour</w:t>
            </w:r>
          </w:p>
        </w:tc>
      </w:tr>
      <w:tr w:rsidR="006A477E" w:rsidTr="006A477E">
        <w:tc>
          <w:tcPr>
            <w:tcW w:w="4459" w:type="dxa"/>
          </w:tcPr>
          <w:p w:rsidR="006A477E" w:rsidRDefault="00712C12" w:rsidP="006A477E">
            <w:pPr>
              <w:pStyle w:val="Paragraphedeliste"/>
              <w:numPr>
                <w:ilvl w:val="0"/>
                <w:numId w:val="26"/>
              </w:numPr>
              <w:jc w:val="both"/>
              <w:rPr>
                <w:rFonts w:ascii="Georgia" w:hAnsi="Georgia"/>
              </w:rPr>
            </w:pPr>
            <w:r>
              <w:rPr>
                <w:rFonts w:ascii="Georgia" w:hAnsi="Georgia"/>
              </w:rPr>
              <w:t>Point financier – travaux et investissement</w:t>
            </w:r>
            <w:r w:rsidR="004D1A47">
              <w:rPr>
                <w:rFonts w:ascii="Georgia" w:hAnsi="Georgia"/>
              </w:rPr>
              <w:t>s</w:t>
            </w:r>
          </w:p>
          <w:p w:rsidR="00712C12" w:rsidRDefault="00712C12" w:rsidP="006A477E">
            <w:pPr>
              <w:pStyle w:val="Paragraphedeliste"/>
              <w:numPr>
                <w:ilvl w:val="0"/>
                <w:numId w:val="26"/>
              </w:numPr>
              <w:jc w:val="both"/>
              <w:rPr>
                <w:rFonts w:ascii="Georgia" w:hAnsi="Georgia"/>
              </w:rPr>
            </w:pPr>
            <w:r>
              <w:rPr>
                <w:rFonts w:ascii="Georgia" w:hAnsi="Georgia"/>
              </w:rPr>
              <w:t>Délégation de fonction</w:t>
            </w:r>
            <w:r w:rsidR="00E23F55">
              <w:rPr>
                <w:rFonts w:ascii="Georgia" w:hAnsi="Georgia"/>
              </w:rPr>
              <w:t>s</w:t>
            </w:r>
            <w:r>
              <w:rPr>
                <w:rFonts w:ascii="Georgia" w:hAnsi="Georgia"/>
              </w:rPr>
              <w:t xml:space="preserve"> octroyées au Maire (rectification)</w:t>
            </w:r>
          </w:p>
          <w:p w:rsidR="00712C12" w:rsidRDefault="00712C12" w:rsidP="006A477E">
            <w:pPr>
              <w:pStyle w:val="Paragraphedeliste"/>
              <w:numPr>
                <w:ilvl w:val="0"/>
                <w:numId w:val="26"/>
              </w:numPr>
              <w:jc w:val="both"/>
              <w:rPr>
                <w:rFonts w:ascii="Georgia" w:hAnsi="Georgia"/>
              </w:rPr>
            </w:pPr>
            <w:r>
              <w:rPr>
                <w:rFonts w:ascii="Georgia" w:hAnsi="Georgia"/>
              </w:rPr>
              <w:t>Élection membres CAO (rectification)</w:t>
            </w:r>
          </w:p>
          <w:p w:rsidR="00712C12" w:rsidRPr="006A477E" w:rsidRDefault="00712C12" w:rsidP="006A477E">
            <w:pPr>
              <w:pStyle w:val="Paragraphedeliste"/>
              <w:numPr>
                <w:ilvl w:val="0"/>
                <w:numId w:val="26"/>
              </w:numPr>
              <w:jc w:val="both"/>
              <w:rPr>
                <w:rFonts w:ascii="Georgia" w:hAnsi="Georgia"/>
              </w:rPr>
            </w:pPr>
            <w:r>
              <w:rPr>
                <w:rFonts w:ascii="Georgia" w:hAnsi="Georgia"/>
              </w:rPr>
              <w:t>Réunion commissions</w:t>
            </w:r>
          </w:p>
        </w:tc>
        <w:tc>
          <w:tcPr>
            <w:tcW w:w="4403" w:type="dxa"/>
          </w:tcPr>
          <w:p w:rsidR="006A477E" w:rsidRPr="006A477E" w:rsidRDefault="00712C12" w:rsidP="006A477E">
            <w:pPr>
              <w:pStyle w:val="Paragraphedeliste"/>
              <w:numPr>
                <w:ilvl w:val="0"/>
                <w:numId w:val="26"/>
              </w:numPr>
              <w:jc w:val="both"/>
              <w:rPr>
                <w:rFonts w:ascii="Georgia" w:hAnsi="Georgia"/>
              </w:rPr>
            </w:pPr>
            <w:r>
              <w:rPr>
                <w:rFonts w:ascii="Georgia" w:hAnsi="Georgia"/>
              </w:rPr>
              <w:t>Inhumation en propriété particulière</w:t>
            </w:r>
          </w:p>
          <w:p w:rsidR="006A477E" w:rsidRDefault="00712C12" w:rsidP="00712C12">
            <w:pPr>
              <w:pStyle w:val="Paragraphedeliste"/>
              <w:numPr>
                <w:ilvl w:val="0"/>
                <w:numId w:val="26"/>
              </w:numPr>
              <w:jc w:val="both"/>
              <w:rPr>
                <w:rFonts w:ascii="Georgia" w:hAnsi="Georgia"/>
              </w:rPr>
            </w:pPr>
            <w:r>
              <w:rPr>
                <w:rFonts w:ascii="Georgia" w:hAnsi="Georgia"/>
              </w:rPr>
              <w:t>Syndicat SE60</w:t>
            </w:r>
          </w:p>
          <w:p w:rsidR="00712C12" w:rsidRDefault="00712C12" w:rsidP="00712C12">
            <w:pPr>
              <w:pStyle w:val="Paragraphedeliste"/>
              <w:numPr>
                <w:ilvl w:val="0"/>
                <w:numId w:val="26"/>
              </w:numPr>
              <w:jc w:val="both"/>
              <w:rPr>
                <w:rFonts w:ascii="Georgia" w:hAnsi="Georgia"/>
              </w:rPr>
            </w:pPr>
            <w:r>
              <w:rPr>
                <w:rFonts w:ascii="Georgia" w:hAnsi="Georgia"/>
              </w:rPr>
              <w:t>Adhésion ACTES</w:t>
            </w:r>
          </w:p>
          <w:p w:rsidR="00712C12" w:rsidRPr="006A477E" w:rsidRDefault="00712C12" w:rsidP="00712C12">
            <w:pPr>
              <w:pStyle w:val="Paragraphedeliste"/>
              <w:numPr>
                <w:ilvl w:val="0"/>
                <w:numId w:val="26"/>
              </w:numPr>
              <w:jc w:val="both"/>
              <w:rPr>
                <w:rFonts w:ascii="Georgia" w:hAnsi="Georgia"/>
              </w:rPr>
            </w:pPr>
            <w:r>
              <w:rPr>
                <w:rFonts w:ascii="Georgia" w:hAnsi="Georgia"/>
              </w:rPr>
              <w:t>Questions diverses</w:t>
            </w:r>
          </w:p>
        </w:tc>
      </w:tr>
    </w:tbl>
    <w:p w:rsidR="00844135" w:rsidRDefault="00844135" w:rsidP="007A48B8">
      <w:pPr>
        <w:ind w:left="426"/>
        <w:jc w:val="both"/>
        <w:rPr>
          <w:rFonts w:ascii="Georgia" w:hAnsi="Georgia"/>
          <w:sz w:val="22"/>
          <w:szCs w:val="22"/>
          <w:u w:val="single"/>
        </w:rPr>
      </w:pPr>
    </w:p>
    <w:p w:rsidR="006A477E" w:rsidRDefault="008858B3" w:rsidP="008858B3">
      <w:pPr>
        <w:jc w:val="both"/>
        <w:rPr>
          <w:rFonts w:ascii="Georgia" w:hAnsi="Georgia"/>
          <w:sz w:val="22"/>
          <w:szCs w:val="22"/>
        </w:rPr>
      </w:pPr>
      <w:r>
        <w:rPr>
          <w:rFonts w:ascii="Georgia" w:hAnsi="Georgia"/>
          <w:sz w:val="22"/>
          <w:szCs w:val="22"/>
        </w:rPr>
        <w:t>Le précédent compte-rendu a été lu, accepté et signé.</w:t>
      </w:r>
    </w:p>
    <w:p w:rsidR="007C4421" w:rsidRDefault="007C4421" w:rsidP="008858B3">
      <w:pPr>
        <w:jc w:val="both"/>
        <w:rPr>
          <w:rFonts w:ascii="Georgia" w:hAnsi="Georgia"/>
          <w:sz w:val="22"/>
          <w:szCs w:val="22"/>
        </w:rPr>
      </w:pPr>
    </w:p>
    <w:p w:rsidR="006A477E" w:rsidRPr="008D4C09" w:rsidRDefault="006A477E" w:rsidP="007A48B8">
      <w:pPr>
        <w:ind w:left="426"/>
        <w:jc w:val="both"/>
        <w:rPr>
          <w:rFonts w:ascii="Georgia" w:hAnsi="Georgia"/>
          <w:sz w:val="22"/>
          <w:szCs w:val="22"/>
          <w:u w:val="single"/>
        </w:rPr>
      </w:pPr>
    </w:p>
    <w:p w:rsidR="00BB7937" w:rsidRPr="008D4C09" w:rsidRDefault="00712C12" w:rsidP="008858B3">
      <w:pPr>
        <w:numPr>
          <w:ilvl w:val="0"/>
          <w:numId w:val="9"/>
        </w:numPr>
        <w:jc w:val="center"/>
        <w:rPr>
          <w:rFonts w:ascii="Georgia" w:hAnsi="Georgia"/>
          <w:b/>
          <w:sz w:val="22"/>
          <w:szCs w:val="22"/>
          <w:u w:val="single"/>
        </w:rPr>
      </w:pPr>
      <w:r>
        <w:rPr>
          <w:rFonts w:ascii="Georgia" w:hAnsi="Georgia"/>
          <w:b/>
          <w:sz w:val="22"/>
          <w:szCs w:val="22"/>
          <w:u w:val="single"/>
        </w:rPr>
        <w:t xml:space="preserve">Point financier – travaux et investissements </w:t>
      </w:r>
    </w:p>
    <w:p w:rsidR="0042411E" w:rsidRPr="008D4C09" w:rsidRDefault="0042411E" w:rsidP="0042411E">
      <w:pPr>
        <w:ind w:left="1425"/>
        <w:jc w:val="both"/>
        <w:rPr>
          <w:rFonts w:ascii="Georgia" w:hAnsi="Georgia"/>
          <w:b/>
          <w:sz w:val="22"/>
          <w:szCs w:val="22"/>
          <w:u w:val="single"/>
        </w:rPr>
      </w:pPr>
    </w:p>
    <w:p w:rsidR="0051007F" w:rsidRDefault="008858B3" w:rsidP="00712C12">
      <w:pPr>
        <w:jc w:val="both"/>
        <w:rPr>
          <w:rFonts w:ascii="Georgia" w:hAnsi="Georgia"/>
          <w:sz w:val="22"/>
          <w:szCs w:val="22"/>
        </w:rPr>
      </w:pPr>
      <w:r>
        <w:rPr>
          <w:rFonts w:ascii="Georgia" w:hAnsi="Georgia"/>
          <w:sz w:val="22"/>
          <w:szCs w:val="22"/>
        </w:rPr>
        <w:t xml:space="preserve">Monsieur le </w:t>
      </w:r>
      <w:r w:rsidR="00712C12">
        <w:rPr>
          <w:rFonts w:ascii="Georgia" w:hAnsi="Georgia"/>
          <w:sz w:val="22"/>
          <w:szCs w:val="22"/>
        </w:rPr>
        <w:t xml:space="preserve">Maire distribue aux participants un état des finances de la commune et fait un point des travaux exécutés et des sommes dépensées. Il ressort de cette analyse </w:t>
      </w:r>
      <w:r w:rsidR="00E23F55">
        <w:rPr>
          <w:rFonts w:ascii="Georgia" w:hAnsi="Georgia"/>
          <w:sz w:val="22"/>
          <w:szCs w:val="22"/>
        </w:rPr>
        <w:t>que les objectifs fixés en début de mandat sont atteints et que certaines économies substantielles ont pu être réalisées grâce à la participation très active des membres du Conseil Municipal et de certains habitants, adultes et enfants.</w:t>
      </w:r>
    </w:p>
    <w:p w:rsidR="00E23F55" w:rsidRDefault="00E23F55" w:rsidP="00712C12">
      <w:pPr>
        <w:jc w:val="both"/>
        <w:rPr>
          <w:rFonts w:ascii="Georgia" w:hAnsi="Georgia"/>
          <w:sz w:val="22"/>
          <w:szCs w:val="22"/>
        </w:rPr>
      </w:pPr>
    </w:p>
    <w:p w:rsidR="00E23F55" w:rsidRDefault="00E23F55" w:rsidP="00712C12">
      <w:pPr>
        <w:jc w:val="both"/>
        <w:rPr>
          <w:rFonts w:ascii="Georgia" w:hAnsi="Georgia"/>
          <w:sz w:val="22"/>
          <w:szCs w:val="22"/>
        </w:rPr>
      </w:pPr>
      <w:r>
        <w:rPr>
          <w:rFonts w:ascii="Georgia" w:hAnsi="Georgia"/>
          <w:sz w:val="22"/>
          <w:szCs w:val="22"/>
        </w:rPr>
        <w:t>Il n’en demeure pas moins qu’il reste beaucoup de travail à faire et que certains points restent à préciser.</w:t>
      </w:r>
    </w:p>
    <w:p w:rsidR="00E23F55" w:rsidRDefault="00E23F55" w:rsidP="00712C12">
      <w:pPr>
        <w:jc w:val="both"/>
        <w:rPr>
          <w:rFonts w:ascii="Georgia" w:hAnsi="Georgia"/>
          <w:sz w:val="22"/>
          <w:szCs w:val="22"/>
        </w:rPr>
      </w:pPr>
    </w:p>
    <w:p w:rsidR="00E23F55" w:rsidRDefault="00E23F55" w:rsidP="00712C12">
      <w:pPr>
        <w:jc w:val="both"/>
        <w:rPr>
          <w:rFonts w:ascii="Georgia" w:hAnsi="Georgia"/>
          <w:sz w:val="22"/>
          <w:szCs w:val="22"/>
        </w:rPr>
      </w:pPr>
      <w:r>
        <w:rPr>
          <w:rFonts w:ascii="Georgia" w:hAnsi="Georgia"/>
          <w:sz w:val="22"/>
          <w:szCs w:val="22"/>
        </w:rPr>
        <w:t>. l’aire de jeux sera engazonnée très prochainement,</w:t>
      </w:r>
    </w:p>
    <w:p w:rsidR="00E23F55" w:rsidRDefault="00E23F55" w:rsidP="00712C12">
      <w:pPr>
        <w:jc w:val="both"/>
        <w:rPr>
          <w:rFonts w:ascii="Georgia" w:hAnsi="Georgia"/>
          <w:sz w:val="22"/>
          <w:szCs w:val="22"/>
        </w:rPr>
      </w:pPr>
      <w:r>
        <w:rPr>
          <w:rFonts w:ascii="Georgia" w:hAnsi="Georgia"/>
          <w:sz w:val="22"/>
          <w:szCs w:val="22"/>
        </w:rPr>
        <w:t>. les arbres dangereux abîmés durant la tempête devront être abattus par une société spécialisée (il faut ici noter que les arbres non dangereux abattus par la tempête ont été découpés et évacués),</w:t>
      </w:r>
    </w:p>
    <w:p w:rsidR="00E23F55" w:rsidRDefault="00E23F55" w:rsidP="00712C12">
      <w:pPr>
        <w:jc w:val="both"/>
        <w:rPr>
          <w:rFonts w:ascii="Georgia" w:hAnsi="Georgia"/>
          <w:sz w:val="22"/>
          <w:szCs w:val="22"/>
        </w:rPr>
      </w:pPr>
      <w:r>
        <w:rPr>
          <w:rFonts w:ascii="Georgia" w:hAnsi="Georgia"/>
          <w:sz w:val="22"/>
          <w:szCs w:val="22"/>
        </w:rPr>
        <w:t>. la journée du 14 septembre est en bonne voie,</w:t>
      </w:r>
    </w:p>
    <w:p w:rsidR="00E23F55" w:rsidRDefault="00E23F55" w:rsidP="00712C12">
      <w:pPr>
        <w:jc w:val="both"/>
        <w:rPr>
          <w:rFonts w:ascii="Georgia" w:hAnsi="Georgia"/>
          <w:sz w:val="22"/>
          <w:szCs w:val="22"/>
        </w:rPr>
      </w:pPr>
      <w:r>
        <w:rPr>
          <w:rFonts w:ascii="Georgia" w:hAnsi="Georgia"/>
          <w:sz w:val="22"/>
          <w:szCs w:val="22"/>
        </w:rPr>
        <w:t>. il serait bon de prévoir  de décorer le village pour Halloween,</w:t>
      </w:r>
    </w:p>
    <w:p w:rsidR="00E23F55" w:rsidRDefault="00E23F55" w:rsidP="00712C12">
      <w:pPr>
        <w:jc w:val="both"/>
        <w:rPr>
          <w:rFonts w:ascii="Georgia" w:hAnsi="Georgia"/>
          <w:sz w:val="22"/>
          <w:szCs w:val="22"/>
        </w:rPr>
      </w:pPr>
      <w:r>
        <w:rPr>
          <w:rFonts w:ascii="Georgia" w:hAnsi="Georgia"/>
          <w:sz w:val="22"/>
          <w:szCs w:val="22"/>
        </w:rPr>
        <w:t>. il faut également prévoir de fêter Noël comme il se doit (décoration du village, cadeaux pour les enfants et goûters pour petits et grands)</w:t>
      </w:r>
      <w:r w:rsidR="00D504BA">
        <w:rPr>
          <w:rFonts w:ascii="Georgia" w:hAnsi="Georgia"/>
          <w:sz w:val="22"/>
          <w:szCs w:val="22"/>
        </w:rPr>
        <w:t>. La journée du 13 décembre est retenue</w:t>
      </w:r>
      <w:r w:rsidR="004D1A47">
        <w:rPr>
          <w:rFonts w:ascii="Georgia" w:hAnsi="Georgia"/>
          <w:sz w:val="22"/>
          <w:szCs w:val="22"/>
        </w:rPr>
        <w:t xml:space="preserve"> pour fêter Noël à Lattainville.</w:t>
      </w:r>
    </w:p>
    <w:p w:rsidR="00690248" w:rsidRDefault="00690248" w:rsidP="00712C12">
      <w:pPr>
        <w:jc w:val="both"/>
        <w:rPr>
          <w:rFonts w:ascii="Georgia" w:hAnsi="Georgia"/>
          <w:sz w:val="22"/>
          <w:szCs w:val="22"/>
        </w:rPr>
      </w:pPr>
    </w:p>
    <w:p w:rsidR="00690248" w:rsidRDefault="00690248" w:rsidP="00712C12">
      <w:pPr>
        <w:jc w:val="both"/>
        <w:rPr>
          <w:rFonts w:ascii="Georgia" w:hAnsi="Georgia"/>
          <w:sz w:val="22"/>
          <w:szCs w:val="22"/>
        </w:rPr>
      </w:pPr>
      <w:r>
        <w:rPr>
          <w:rFonts w:ascii="Georgia" w:hAnsi="Georgia"/>
          <w:sz w:val="22"/>
          <w:szCs w:val="22"/>
        </w:rPr>
        <w:lastRenderedPageBreak/>
        <w:t>Il faut également prévenir les habitants de travaux de terrassement qui auront lieu le week-end des 20/21 septembre (plume). Ces travaux seront réalisés par certains membres de l’équipe municipale.</w:t>
      </w:r>
    </w:p>
    <w:p w:rsidR="00EA0BC2" w:rsidRDefault="00EA0BC2" w:rsidP="00712C12">
      <w:pPr>
        <w:jc w:val="both"/>
        <w:rPr>
          <w:rFonts w:ascii="Georgia" w:hAnsi="Georgia"/>
          <w:sz w:val="22"/>
          <w:szCs w:val="22"/>
        </w:rPr>
      </w:pPr>
    </w:p>
    <w:p w:rsidR="00E23F55" w:rsidRDefault="00EA0BC2" w:rsidP="00712C12">
      <w:pPr>
        <w:jc w:val="both"/>
        <w:rPr>
          <w:rFonts w:ascii="Georgia" w:hAnsi="Georgia"/>
          <w:b/>
          <w:color w:val="E36C0A" w:themeColor="accent6" w:themeShade="BF"/>
          <w:szCs w:val="22"/>
          <w:u w:val="single"/>
          <w:bdr w:val="single" w:sz="4" w:space="0" w:color="auto"/>
        </w:rPr>
      </w:pPr>
      <w:r>
        <w:rPr>
          <w:rFonts w:ascii="Georgia" w:hAnsi="Georgia"/>
          <w:b/>
          <w:sz w:val="22"/>
          <w:szCs w:val="22"/>
          <w:u w:val="single"/>
        </w:rPr>
        <w:t xml:space="preserve"> Achat matériel  </w:t>
      </w:r>
      <w:r w:rsidRPr="00712C12">
        <w:rPr>
          <w:rFonts w:ascii="Georgia" w:hAnsi="Georgia"/>
          <w:b/>
          <w:color w:val="E36C0A" w:themeColor="accent6" w:themeShade="BF"/>
          <w:sz w:val="22"/>
          <w:szCs w:val="22"/>
          <w:u w:val="single"/>
          <w:bdr w:val="single" w:sz="4" w:space="0" w:color="auto"/>
        </w:rPr>
        <w:t xml:space="preserve">délibération </w:t>
      </w:r>
      <w:r w:rsidRPr="00933DBF">
        <w:rPr>
          <w:rFonts w:ascii="Georgia" w:hAnsi="Georgia"/>
          <w:b/>
          <w:color w:val="E36C0A" w:themeColor="accent6" w:themeShade="BF"/>
          <w:szCs w:val="22"/>
          <w:u w:val="single"/>
          <w:bdr w:val="single" w:sz="4" w:space="0" w:color="auto"/>
        </w:rPr>
        <w:t>2014.0</w:t>
      </w:r>
      <w:r>
        <w:rPr>
          <w:rFonts w:ascii="Georgia" w:hAnsi="Georgia"/>
          <w:b/>
          <w:color w:val="E36C0A" w:themeColor="accent6" w:themeShade="BF"/>
          <w:szCs w:val="22"/>
          <w:u w:val="single"/>
          <w:bdr w:val="single" w:sz="4" w:space="0" w:color="auto"/>
        </w:rPr>
        <w:t>34</w:t>
      </w:r>
    </w:p>
    <w:p w:rsidR="00EA0BC2" w:rsidRDefault="00EA0BC2" w:rsidP="00712C12">
      <w:pPr>
        <w:jc w:val="both"/>
        <w:rPr>
          <w:rFonts w:ascii="Georgia" w:hAnsi="Georgia"/>
          <w:sz w:val="22"/>
          <w:szCs w:val="22"/>
        </w:rPr>
      </w:pPr>
    </w:p>
    <w:p w:rsidR="00E23F55" w:rsidRDefault="00E23F55" w:rsidP="00712C12">
      <w:pPr>
        <w:jc w:val="both"/>
        <w:rPr>
          <w:rFonts w:ascii="Georgia" w:hAnsi="Georgia"/>
          <w:sz w:val="22"/>
          <w:szCs w:val="22"/>
        </w:rPr>
      </w:pPr>
      <w:r>
        <w:rPr>
          <w:rFonts w:ascii="Georgia" w:hAnsi="Georgia"/>
          <w:sz w:val="22"/>
          <w:szCs w:val="22"/>
        </w:rPr>
        <w:t>Monsieur le Maire explique qu’il souhaiterait que le cantonnier puisse intervenir dans le village avec un matériel qui lui permettrait d’être totalement indépendant et d’organiser son travail sans avoir à faire d’incessants allers-retours dans le village. Il propose aux membres du Conseil Municipal d’acquérir un petit tracteur</w:t>
      </w:r>
      <w:r w:rsidR="00EA0BC2">
        <w:rPr>
          <w:rFonts w:ascii="Georgia" w:hAnsi="Georgia"/>
          <w:sz w:val="22"/>
          <w:szCs w:val="22"/>
        </w:rPr>
        <w:t xml:space="preserve"> et une remorque.</w:t>
      </w:r>
    </w:p>
    <w:p w:rsidR="00EA0BC2" w:rsidRDefault="00EA0BC2" w:rsidP="00712C12">
      <w:pPr>
        <w:jc w:val="both"/>
        <w:rPr>
          <w:rFonts w:ascii="Georgia" w:hAnsi="Georgia"/>
          <w:sz w:val="22"/>
          <w:szCs w:val="22"/>
        </w:rPr>
      </w:pPr>
      <w:r>
        <w:rPr>
          <w:rFonts w:ascii="Georgia" w:hAnsi="Georgia"/>
          <w:sz w:val="22"/>
          <w:szCs w:val="22"/>
        </w:rPr>
        <w:t>Des devis ont été demandés à divers fournisseurs ; le moins disant nous propose un matériel neuf pour 10 200€ TTC.</w:t>
      </w:r>
    </w:p>
    <w:p w:rsidR="00EA0BC2" w:rsidRDefault="00EA0BC2" w:rsidP="00712C12">
      <w:pPr>
        <w:jc w:val="both"/>
        <w:rPr>
          <w:rFonts w:ascii="Georgia" w:hAnsi="Georgia"/>
          <w:sz w:val="22"/>
          <w:szCs w:val="22"/>
        </w:rPr>
      </w:pPr>
      <w:r>
        <w:rPr>
          <w:rFonts w:ascii="Georgia" w:hAnsi="Georgia"/>
          <w:sz w:val="22"/>
          <w:szCs w:val="22"/>
        </w:rPr>
        <w:t>Les membres du Conseil Municipal ont donné leur accord à l’unanimité pour que Monsieur le Maire passe commande de ce matériel.</w:t>
      </w:r>
    </w:p>
    <w:p w:rsidR="00EA0BC2" w:rsidRDefault="00EA0BC2" w:rsidP="00712C12">
      <w:pPr>
        <w:jc w:val="both"/>
        <w:rPr>
          <w:rFonts w:ascii="Georgia" w:hAnsi="Georgia"/>
          <w:sz w:val="22"/>
          <w:szCs w:val="22"/>
        </w:rPr>
      </w:pPr>
    </w:p>
    <w:p w:rsidR="00EA0BC2" w:rsidRDefault="00EA0BC2" w:rsidP="00712C12">
      <w:pPr>
        <w:jc w:val="both"/>
        <w:rPr>
          <w:rFonts w:ascii="Georgia" w:hAnsi="Georgia"/>
          <w:sz w:val="22"/>
          <w:szCs w:val="22"/>
        </w:rPr>
      </w:pPr>
      <w:r>
        <w:rPr>
          <w:rFonts w:ascii="Georgia" w:hAnsi="Georgia"/>
          <w:b/>
          <w:sz w:val="22"/>
          <w:szCs w:val="22"/>
          <w:u w:val="single"/>
        </w:rPr>
        <w:t xml:space="preserve">Marché Axe TP  </w:t>
      </w:r>
      <w:r w:rsidRPr="00712C12">
        <w:rPr>
          <w:rFonts w:ascii="Georgia" w:hAnsi="Georgia"/>
          <w:b/>
          <w:color w:val="E36C0A" w:themeColor="accent6" w:themeShade="BF"/>
          <w:sz w:val="22"/>
          <w:szCs w:val="22"/>
          <w:u w:val="single"/>
          <w:bdr w:val="single" w:sz="4" w:space="0" w:color="auto"/>
        </w:rPr>
        <w:t xml:space="preserve">délibération </w:t>
      </w:r>
      <w:r w:rsidRPr="00933DBF">
        <w:rPr>
          <w:rFonts w:ascii="Georgia" w:hAnsi="Georgia"/>
          <w:b/>
          <w:color w:val="E36C0A" w:themeColor="accent6" w:themeShade="BF"/>
          <w:szCs w:val="22"/>
          <w:u w:val="single"/>
          <w:bdr w:val="single" w:sz="4" w:space="0" w:color="auto"/>
        </w:rPr>
        <w:t>2014.0</w:t>
      </w:r>
      <w:r>
        <w:rPr>
          <w:rFonts w:ascii="Georgia" w:hAnsi="Georgia"/>
          <w:b/>
          <w:color w:val="E36C0A" w:themeColor="accent6" w:themeShade="BF"/>
          <w:szCs w:val="22"/>
          <w:u w:val="single"/>
          <w:bdr w:val="single" w:sz="4" w:space="0" w:color="auto"/>
        </w:rPr>
        <w:t>35</w:t>
      </w:r>
    </w:p>
    <w:p w:rsidR="00E23F55" w:rsidRDefault="00E23F55" w:rsidP="00712C12">
      <w:pPr>
        <w:jc w:val="both"/>
        <w:rPr>
          <w:rFonts w:ascii="Georgia" w:hAnsi="Georgia"/>
          <w:sz w:val="22"/>
          <w:szCs w:val="22"/>
        </w:rPr>
      </w:pPr>
    </w:p>
    <w:p w:rsidR="00EA0BC2" w:rsidRDefault="00EA0BC2" w:rsidP="00712C12">
      <w:pPr>
        <w:jc w:val="both"/>
        <w:rPr>
          <w:rFonts w:ascii="Georgia" w:hAnsi="Georgia"/>
          <w:sz w:val="22"/>
          <w:szCs w:val="22"/>
        </w:rPr>
      </w:pPr>
      <w:r>
        <w:rPr>
          <w:rFonts w:ascii="Georgia" w:hAnsi="Georgia"/>
          <w:sz w:val="22"/>
          <w:szCs w:val="22"/>
        </w:rPr>
        <w:t>Madame le Receveur du trésor Public a refusé de régler les travaux complémentaires de voirie commandés lors du précédent mandat faute d’avenant rédigé dans les règles.</w:t>
      </w:r>
    </w:p>
    <w:p w:rsidR="00EA0BC2" w:rsidRDefault="00EA0BC2" w:rsidP="00712C12">
      <w:pPr>
        <w:jc w:val="both"/>
        <w:rPr>
          <w:rFonts w:ascii="Georgia" w:hAnsi="Georgia"/>
          <w:sz w:val="22"/>
          <w:szCs w:val="22"/>
        </w:rPr>
      </w:pPr>
    </w:p>
    <w:p w:rsidR="008F20EA" w:rsidRDefault="008F20EA" w:rsidP="00712C12">
      <w:pPr>
        <w:jc w:val="both"/>
        <w:rPr>
          <w:rFonts w:ascii="Georgia" w:hAnsi="Georgia"/>
          <w:sz w:val="22"/>
          <w:szCs w:val="22"/>
        </w:rPr>
      </w:pPr>
      <w:r>
        <w:rPr>
          <w:rFonts w:ascii="Georgia" w:hAnsi="Georgia"/>
          <w:sz w:val="22"/>
          <w:szCs w:val="22"/>
        </w:rPr>
        <w:t>Une commande initiale de 103 667€ HT a été passée mais il convient de passer un avenant complémentaire de 12 688.91€ HT (15 226.69€ TTC).</w:t>
      </w:r>
    </w:p>
    <w:p w:rsidR="00EA0BC2" w:rsidRDefault="00EA0BC2" w:rsidP="00712C12">
      <w:pPr>
        <w:jc w:val="both"/>
        <w:rPr>
          <w:rFonts w:ascii="Georgia" w:hAnsi="Georgia"/>
          <w:sz w:val="22"/>
          <w:szCs w:val="22"/>
        </w:rPr>
      </w:pPr>
      <w:r>
        <w:rPr>
          <w:rFonts w:ascii="Georgia" w:hAnsi="Georgia"/>
          <w:sz w:val="22"/>
          <w:szCs w:val="22"/>
        </w:rPr>
        <w:t>Monsieur le Maire demande l’aval des membres du Conseil municipal pour qu’un avenant correspondant aux travaux  réellement réalisés soit signé et transmis à Madame le receveur.</w:t>
      </w:r>
    </w:p>
    <w:p w:rsidR="00EA0BC2" w:rsidRDefault="00EA0BC2" w:rsidP="00712C12">
      <w:pPr>
        <w:jc w:val="both"/>
        <w:rPr>
          <w:rFonts w:ascii="Georgia" w:hAnsi="Georgia"/>
          <w:sz w:val="22"/>
          <w:szCs w:val="22"/>
        </w:rPr>
      </w:pPr>
    </w:p>
    <w:p w:rsidR="00EA0BC2" w:rsidRPr="008D4C09" w:rsidRDefault="00EA0BC2" w:rsidP="00712C12">
      <w:pPr>
        <w:jc w:val="both"/>
        <w:rPr>
          <w:rFonts w:ascii="Georgia" w:hAnsi="Georgia"/>
          <w:sz w:val="22"/>
          <w:szCs w:val="22"/>
        </w:rPr>
      </w:pPr>
      <w:r>
        <w:rPr>
          <w:rFonts w:ascii="Georgia" w:hAnsi="Georgia"/>
          <w:sz w:val="22"/>
          <w:szCs w:val="22"/>
        </w:rPr>
        <w:t>Cette demande est acceptée à l’unanimité des votants.</w:t>
      </w:r>
    </w:p>
    <w:p w:rsidR="00BB7937" w:rsidRPr="008D4C09" w:rsidRDefault="00BB7937" w:rsidP="0042411E">
      <w:pPr>
        <w:ind w:left="1416"/>
        <w:jc w:val="both"/>
        <w:rPr>
          <w:rFonts w:ascii="Georgia" w:hAnsi="Georgia"/>
          <w:sz w:val="22"/>
          <w:szCs w:val="22"/>
        </w:rPr>
      </w:pPr>
    </w:p>
    <w:p w:rsidR="007B24FA" w:rsidRPr="008D4C09" w:rsidRDefault="0023372F" w:rsidP="007B24FA">
      <w:pPr>
        <w:pStyle w:val="Paragraphedeliste"/>
        <w:numPr>
          <w:ilvl w:val="0"/>
          <w:numId w:val="9"/>
        </w:numPr>
        <w:jc w:val="both"/>
        <w:rPr>
          <w:rFonts w:ascii="Georgia" w:hAnsi="Georgia"/>
          <w:b/>
          <w:sz w:val="22"/>
          <w:szCs w:val="22"/>
          <w:u w:val="single"/>
        </w:rPr>
      </w:pPr>
      <w:r>
        <w:rPr>
          <w:rFonts w:ascii="Georgia" w:hAnsi="Georgia"/>
          <w:b/>
          <w:sz w:val="22"/>
          <w:szCs w:val="22"/>
          <w:u w:val="single"/>
        </w:rPr>
        <w:t>DELEGATION FONCTIONS ACCORDÉES AU MAIRE</w:t>
      </w:r>
      <w:r w:rsidR="008747B0" w:rsidRPr="00933DBF">
        <w:rPr>
          <w:rFonts w:ascii="Georgia" w:hAnsi="Georgia"/>
          <w:b/>
          <w:color w:val="E36C0A" w:themeColor="accent6" w:themeShade="BF"/>
          <w:szCs w:val="22"/>
          <w:u w:val="single"/>
          <w:bdr w:val="single" w:sz="4" w:space="0" w:color="auto"/>
        </w:rPr>
        <w:t>délibération 2014.</w:t>
      </w:r>
      <w:r w:rsidR="00690248">
        <w:rPr>
          <w:rFonts w:ascii="Georgia" w:hAnsi="Georgia"/>
          <w:b/>
          <w:color w:val="E36C0A" w:themeColor="accent6" w:themeShade="BF"/>
          <w:szCs w:val="22"/>
          <w:u w:val="single"/>
          <w:bdr w:val="single" w:sz="4" w:space="0" w:color="auto"/>
        </w:rPr>
        <w:t>036</w:t>
      </w:r>
    </w:p>
    <w:p w:rsidR="006B39AD" w:rsidRPr="008D4C09" w:rsidRDefault="006B39AD" w:rsidP="006B39AD">
      <w:pPr>
        <w:ind w:left="1065"/>
        <w:jc w:val="both"/>
        <w:rPr>
          <w:rFonts w:ascii="Georgia" w:hAnsi="Georgia"/>
          <w:sz w:val="22"/>
          <w:szCs w:val="22"/>
        </w:rPr>
      </w:pPr>
    </w:p>
    <w:p w:rsidR="008747B0" w:rsidRDefault="008F20EA" w:rsidP="008747B0">
      <w:pPr>
        <w:rPr>
          <w:rFonts w:ascii="Georgia" w:hAnsi="Georgia"/>
          <w:sz w:val="22"/>
          <w:szCs w:val="22"/>
        </w:rPr>
      </w:pPr>
      <w:r>
        <w:rPr>
          <w:rFonts w:ascii="Georgia" w:hAnsi="Georgia"/>
          <w:sz w:val="22"/>
          <w:szCs w:val="22"/>
        </w:rPr>
        <w:t xml:space="preserve">Les services du Contrôle de légalité ont formulé 2 observations concernant la délibération relative </w:t>
      </w:r>
      <w:r w:rsidR="004D1A47">
        <w:rPr>
          <w:rFonts w:ascii="Georgia" w:hAnsi="Georgia"/>
          <w:sz w:val="22"/>
          <w:szCs w:val="22"/>
        </w:rPr>
        <w:t>à la délégation</w:t>
      </w:r>
      <w:r>
        <w:rPr>
          <w:rFonts w:ascii="Georgia" w:hAnsi="Georgia"/>
          <w:sz w:val="22"/>
          <w:szCs w:val="22"/>
        </w:rPr>
        <w:t xml:space="preserve"> de fonctions accordées au Maire par les membres du Conseil Municipal :</w:t>
      </w:r>
    </w:p>
    <w:p w:rsidR="008F20EA" w:rsidRDefault="008F20EA" w:rsidP="008747B0">
      <w:pPr>
        <w:rPr>
          <w:rFonts w:ascii="Georgia" w:hAnsi="Georgia"/>
          <w:sz w:val="22"/>
          <w:szCs w:val="22"/>
        </w:rPr>
      </w:pPr>
    </w:p>
    <w:p w:rsidR="008F20EA" w:rsidRDefault="008F20EA" w:rsidP="008F20EA">
      <w:pPr>
        <w:pStyle w:val="Paragraphedeliste"/>
        <w:numPr>
          <w:ilvl w:val="0"/>
          <w:numId w:val="29"/>
        </w:numPr>
        <w:rPr>
          <w:rFonts w:ascii="Georgia" w:hAnsi="Georgia"/>
          <w:sz w:val="22"/>
          <w:szCs w:val="22"/>
        </w:rPr>
      </w:pPr>
      <w:r>
        <w:rPr>
          <w:rFonts w:ascii="Georgia" w:hAnsi="Georgia"/>
          <w:sz w:val="22"/>
          <w:szCs w:val="22"/>
        </w:rPr>
        <w:t>Délégation N°4 relative aux marchés pour laquelle il convient de fixer un montant maximal à ne pas dépasser -&gt; les membres du Conseil ont fixé ce montant à 15 000€</w:t>
      </w:r>
    </w:p>
    <w:p w:rsidR="008F20EA" w:rsidRPr="008F20EA" w:rsidRDefault="008F20EA" w:rsidP="008F20EA">
      <w:pPr>
        <w:pStyle w:val="Paragraphedeliste"/>
        <w:numPr>
          <w:ilvl w:val="0"/>
          <w:numId w:val="29"/>
        </w:numPr>
        <w:rPr>
          <w:rFonts w:ascii="Georgia" w:hAnsi="Georgia"/>
          <w:sz w:val="22"/>
          <w:szCs w:val="22"/>
        </w:rPr>
      </w:pPr>
      <w:r>
        <w:rPr>
          <w:rFonts w:ascii="Georgia" w:hAnsi="Georgia"/>
          <w:sz w:val="22"/>
          <w:szCs w:val="22"/>
        </w:rPr>
        <w:t xml:space="preserve">Délégation N°14 relative au droit de préemption : </w:t>
      </w:r>
      <w:r w:rsidR="00690248">
        <w:rPr>
          <w:rFonts w:ascii="Georgia" w:hAnsi="Georgia"/>
          <w:sz w:val="22"/>
          <w:szCs w:val="22"/>
        </w:rPr>
        <w:t>les membres du Conseil Municipal déciden</w:t>
      </w:r>
      <w:r w:rsidR="004D1A47">
        <w:rPr>
          <w:rFonts w:ascii="Georgia" w:hAnsi="Georgia"/>
          <w:sz w:val="22"/>
          <w:szCs w:val="22"/>
        </w:rPr>
        <w:t>t de supprimer cette délégation ;L</w:t>
      </w:r>
      <w:r w:rsidR="00690248">
        <w:rPr>
          <w:rFonts w:ascii="Georgia" w:hAnsi="Georgia"/>
          <w:sz w:val="22"/>
          <w:szCs w:val="22"/>
        </w:rPr>
        <w:t>e Conseil Municipal sera systématiquement sollicité pour toute question relative au droit de préemption.</w:t>
      </w:r>
    </w:p>
    <w:p w:rsidR="008747B0" w:rsidRDefault="008747B0" w:rsidP="008747B0">
      <w:pPr>
        <w:rPr>
          <w:rFonts w:ascii="Georgia" w:hAnsi="Georgia"/>
          <w:sz w:val="22"/>
          <w:szCs w:val="22"/>
        </w:rPr>
      </w:pPr>
    </w:p>
    <w:p w:rsidR="00690248" w:rsidRPr="008D4C09" w:rsidRDefault="00690248" w:rsidP="00690248">
      <w:pPr>
        <w:pStyle w:val="Paragraphedeliste"/>
        <w:numPr>
          <w:ilvl w:val="0"/>
          <w:numId w:val="9"/>
        </w:numPr>
        <w:jc w:val="both"/>
        <w:rPr>
          <w:rFonts w:ascii="Georgia" w:hAnsi="Georgia"/>
          <w:b/>
          <w:sz w:val="22"/>
          <w:szCs w:val="22"/>
          <w:u w:val="single"/>
        </w:rPr>
      </w:pPr>
      <w:r>
        <w:rPr>
          <w:rFonts w:ascii="Georgia" w:hAnsi="Georgia"/>
          <w:b/>
          <w:sz w:val="22"/>
          <w:szCs w:val="22"/>
          <w:u w:val="single"/>
        </w:rPr>
        <w:t xml:space="preserve">COMMISSION APPEL OFFRES </w:t>
      </w:r>
      <w:r w:rsidRPr="00933DBF">
        <w:rPr>
          <w:rFonts w:ascii="Georgia" w:hAnsi="Georgia"/>
          <w:b/>
          <w:color w:val="E36C0A" w:themeColor="accent6" w:themeShade="BF"/>
          <w:szCs w:val="22"/>
          <w:u w:val="single"/>
          <w:bdr w:val="single" w:sz="4" w:space="0" w:color="auto"/>
        </w:rPr>
        <w:t>délibération 2014.</w:t>
      </w:r>
      <w:r>
        <w:rPr>
          <w:rFonts w:ascii="Georgia" w:hAnsi="Georgia"/>
          <w:b/>
          <w:color w:val="E36C0A" w:themeColor="accent6" w:themeShade="BF"/>
          <w:szCs w:val="22"/>
          <w:u w:val="single"/>
          <w:bdr w:val="single" w:sz="4" w:space="0" w:color="auto"/>
        </w:rPr>
        <w:t>037</w:t>
      </w:r>
    </w:p>
    <w:p w:rsidR="008747B0" w:rsidRDefault="008747B0" w:rsidP="008747B0">
      <w:pPr>
        <w:rPr>
          <w:rFonts w:ascii="Georgia" w:hAnsi="Georgia"/>
          <w:sz w:val="22"/>
          <w:szCs w:val="22"/>
        </w:rPr>
      </w:pPr>
    </w:p>
    <w:p w:rsidR="00690248" w:rsidRDefault="00690248" w:rsidP="008747B0">
      <w:pPr>
        <w:rPr>
          <w:rFonts w:ascii="Georgia" w:hAnsi="Georgia"/>
          <w:sz w:val="22"/>
          <w:szCs w:val="22"/>
        </w:rPr>
      </w:pPr>
      <w:r>
        <w:rPr>
          <w:rFonts w:ascii="Georgia" w:hAnsi="Georgia"/>
          <w:sz w:val="22"/>
          <w:szCs w:val="22"/>
        </w:rPr>
        <w:t>Monsieur le Maire indique que la commission d’appel d’offres doit être constituée de 3 membres titulaires EN SUS du Maire et de 3 membres suppléant</w:t>
      </w:r>
      <w:r w:rsidR="004D1A47">
        <w:rPr>
          <w:rFonts w:ascii="Georgia" w:hAnsi="Georgia"/>
          <w:sz w:val="22"/>
          <w:szCs w:val="22"/>
        </w:rPr>
        <w:t>s</w:t>
      </w:r>
      <w:r>
        <w:rPr>
          <w:rFonts w:ascii="Georgia" w:hAnsi="Georgia"/>
          <w:sz w:val="22"/>
          <w:szCs w:val="22"/>
        </w:rPr>
        <w:t xml:space="preserve"> en nombre égal à celui des titulaires.</w:t>
      </w:r>
    </w:p>
    <w:p w:rsidR="00690248" w:rsidRDefault="00690248" w:rsidP="008747B0">
      <w:pPr>
        <w:rPr>
          <w:rFonts w:ascii="Georgia" w:hAnsi="Georgia"/>
          <w:sz w:val="22"/>
          <w:szCs w:val="22"/>
        </w:rPr>
      </w:pPr>
    </w:p>
    <w:p w:rsidR="00690248" w:rsidRDefault="004D1A47" w:rsidP="008747B0">
      <w:pPr>
        <w:rPr>
          <w:rFonts w:ascii="Georgia" w:hAnsi="Georgia"/>
          <w:sz w:val="22"/>
          <w:szCs w:val="22"/>
        </w:rPr>
      </w:pPr>
      <w:r>
        <w:rPr>
          <w:rFonts w:ascii="Georgia" w:hAnsi="Georgia"/>
          <w:sz w:val="22"/>
          <w:szCs w:val="22"/>
        </w:rPr>
        <w:t>Il a donc été procédé au vot</w:t>
      </w:r>
      <w:r w:rsidR="00690248">
        <w:rPr>
          <w:rFonts w:ascii="Georgia" w:hAnsi="Georgia"/>
          <w:sz w:val="22"/>
          <w:szCs w:val="22"/>
        </w:rPr>
        <w:t>e des membres de la CAO.</w:t>
      </w:r>
    </w:p>
    <w:p w:rsidR="00690248" w:rsidRDefault="00690248" w:rsidP="008747B0">
      <w:pPr>
        <w:rPr>
          <w:rFonts w:ascii="Georgia" w:hAnsi="Georgia"/>
          <w:sz w:val="22"/>
          <w:szCs w:val="22"/>
        </w:rPr>
      </w:pPr>
    </w:p>
    <w:p w:rsidR="00690248" w:rsidRDefault="00690248" w:rsidP="008747B0">
      <w:pPr>
        <w:rPr>
          <w:rFonts w:ascii="Georgia" w:hAnsi="Georgia"/>
          <w:sz w:val="22"/>
          <w:szCs w:val="22"/>
        </w:rPr>
      </w:pPr>
      <w:r>
        <w:rPr>
          <w:rFonts w:ascii="Georgia" w:hAnsi="Georgia"/>
          <w:sz w:val="22"/>
          <w:szCs w:val="22"/>
        </w:rPr>
        <w:t xml:space="preserve">Au premier tour de scrutin, </w:t>
      </w:r>
      <w:r w:rsidR="004D1A47">
        <w:rPr>
          <w:rFonts w:ascii="Georgia" w:hAnsi="Georgia"/>
          <w:sz w:val="22"/>
          <w:szCs w:val="22"/>
        </w:rPr>
        <w:t xml:space="preserve">madame et </w:t>
      </w:r>
      <w:r>
        <w:rPr>
          <w:rFonts w:ascii="Georgia" w:hAnsi="Georgia"/>
          <w:sz w:val="22"/>
          <w:szCs w:val="22"/>
        </w:rPr>
        <w:t>Messieurs Laurent STEINER, Martine JORE et Roddy ANDRÉ ont été élus membres titulaires de la CAO  avec 11 voixchacun ; Messieurs Philippe CHATELAIN, Jean-Louis DELAGRAINGE et Nicolas VIAUD ont été élus membres suppléants avec 11 voix chacun.</w:t>
      </w:r>
    </w:p>
    <w:p w:rsidR="00690248" w:rsidRDefault="00690248" w:rsidP="008747B0">
      <w:pPr>
        <w:rPr>
          <w:rFonts w:ascii="Georgia" w:hAnsi="Georgia"/>
          <w:sz w:val="22"/>
          <w:szCs w:val="22"/>
        </w:rPr>
      </w:pPr>
    </w:p>
    <w:p w:rsidR="001A47A6" w:rsidRDefault="001A47A6" w:rsidP="001A47A6">
      <w:pPr>
        <w:jc w:val="both"/>
        <w:rPr>
          <w:rFonts w:ascii="Georgia" w:hAnsi="Georgia"/>
          <w:b/>
          <w:sz w:val="22"/>
          <w:szCs w:val="22"/>
          <w:u w:val="single"/>
        </w:rPr>
      </w:pPr>
    </w:p>
    <w:p w:rsidR="00CC0568" w:rsidRDefault="00CC0568" w:rsidP="0065725E">
      <w:pPr>
        <w:jc w:val="both"/>
        <w:rPr>
          <w:rFonts w:ascii="Georgia" w:hAnsi="Georgia"/>
          <w:sz w:val="22"/>
          <w:szCs w:val="22"/>
        </w:rPr>
      </w:pPr>
    </w:p>
    <w:p w:rsidR="0051007F" w:rsidRDefault="00D504BA" w:rsidP="00690248">
      <w:pPr>
        <w:pStyle w:val="Paragraphedeliste"/>
        <w:numPr>
          <w:ilvl w:val="0"/>
          <w:numId w:val="9"/>
        </w:numPr>
        <w:jc w:val="both"/>
        <w:rPr>
          <w:rFonts w:ascii="Georgia" w:hAnsi="Georgia"/>
          <w:b/>
          <w:sz w:val="22"/>
          <w:szCs w:val="22"/>
          <w:u w:val="single"/>
        </w:rPr>
      </w:pPr>
      <w:r>
        <w:rPr>
          <w:rFonts w:ascii="Georgia" w:hAnsi="Georgia"/>
          <w:b/>
          <w:sz w:val="22"/>
          <w:szCs w:val="22"/>
          <w:u w:val="single"/>
        </w:rPr>
        <w:t>RÉUNION COMMISSIONS</w:t>
      </w:r>
    </w:p>
    <w:p w:rsidR="00690248" w:rsidRDefault="00690248" w:rsidP="00690248">
      <w:pPr>
        <w:jc w:val="both"/>
        <w:rPr>
          <w:rFonts w:ascii="Georgia" w:hAnsi="Georgia"/>
          <w:b/>
          <w:sz w:val="22"/>
          <w:szCs w:val="22"/>
          <w:u w:val="single"/>
        </w:rPr>
      </w:pPr>
    </w:p>
    <w:p w:rsidR="00D504BA" w:rsidRPr="00D504BA" w:rsidRDefault="00D504BA" w:rsidP="00690248">
      <w:pPr>
        <w:jc w:val="both"/>
        <w:rPr>
          <w:rFonts w:ascii="Georgia" w:hAnsi="Georgia"/>
          <w:sz w:val="22"/>
          <w:szCs w:val="22"/>
        </w:rPr>
      </w:pPr>
      <w:r>
        <w:rPr>
          <w:rFonts w:ascii="Georgia" w:hAnsi="Georgia"/>
          <w:sz w:val="22"/>
          <w:szCs w:val="22"/>
        </w:rPr>
        <w:t xml:space="preserve">. organisation de la journée du </w:t>
      </w:r>
      <w:r w:rsidRPr="00D504BA">
        <w:rPr>
          <w:rFonts w:ascii="Georgia" w:hAnsi="Georgia"/>
          <w:sz w:val="22"/>
          <w:szCs w:val="22"/>
        </w:rPr>
        <w:t>14 septembre : réunion le 08.09 à 19h30</w:t>
      </w:r>
    </w:p>
    <w:p w:rsidR="00D504BA" w:rsidRDefault="00D504BA" w:rsidP="00690248">
      <w:pPr>
        <w:jc w:val="both"/>
        <w:rPr>
          <w:rFonts w:ascii="Georgia" w:hAnsi="Georgia"/>
          <w:b/>
          <w:sz w:val="22"/>
          <w:szCs w:val="22"/>
          <w:u w:val="single"/>
        </w:rPr>
      </w:pPr>
    </w:p>
    <w:p w:rsidR="00690248" w:rsidRDefault="00D504BA" w:rsidP="00690248">
      <w:pPr>
        <w:jc w:val="both"/>
        <w:rPr>
          <w:rFonts w:ascii="Georgia" w:hAnsi="Georgia"/>
          <w:sz w:val="22"/>
          <w:szCs w:val="22"/>
        </w:rPr>
      </w:pPr>
      <w:r>
        <w:rPr>
          <w:rFonts w:ascii="Georgia" w:hAnsi="Georgia"/>
          <w:sz w:val="22"/>
          <w:szCs w:val="22"/>
        </w:rPr>
        <w:t xml:space="preserve">. </w:t>
      </w:r>
      <w:r w:rsidR="00690248">
        <w:rPr>
          <w:rFonts w:ascii="Georgia" w:hAnsi="Georgia"/>
          <w:sz w:val="22"/>
          <w:szCs w:val="22"/>
        </w:rPr>
        <w:t xml:space="preserve">Le CCAS se réunira jeudi 18 septembre à 19h. Il faut envoyer une convocation aux </w:t>
      </w:r>
      <w:r>
        <w:rPr>
          <w:rFonts w:ascii="Georgia" w:hAnsi="Georgia"/>
          <w:sz w:val="22"/>
          <w:szCs w:val="22"/>
        </w:rPr>
        <w:t>personnes</w:t>
      </w:r>
      <w:r w:rsidR="00690248">
        <w:rPr>
          <w:rFonts w:ascii="Georgia" w:hAnsi="Georgia"/>
          <w:sz w:val="22"/>
          <w:szCs w:val="22"/>
        </w:rPr>
        <w:t xml:space="preserve"> concernées.</w:t>
      </w:r>
    </w:p>
    <w:p w:rsidR="00690248" w:rsidRDefault="00690248" w:rsidP="00690248">
      <w:pPr>
        <w:jc w:val="both"/>
        <w:rPr>
          <w:rFonts w:ascii="Georgia" w:hAnsi="Georgia"/>
          <w:sz w:val="22"/>
          <w:szCs w:val="22"/>
        </w:rPr>
      </w:pPr>
    </w:p>
    <w:p w:rsidR="00690248" w:rsidRDefault="00D504BA" w:rsidP="00690248">
      <w:pPr>
        <w:jc w:val="both"/>
        <w:rPr>
          <w:rFonts w:ascii="Georgia" w:hAnsi="Georgia"/>
          <w:sz w:val="22"/>
          <w:szCs w:val="22"/>
        </w:rPr>
      </w:pPr>
      <w:r>
        <w:rPr>
          <w:rFonts w:ascii="Georgia" w:hAnsi="Georgia"/>
          <w:sz w:val="22"/>
          <w:szCs w:val="22"/>
        </w:rPr>
        <w:t>. Cimetière : réunion le mardi 16 septembre à 17h30</w:t>
      </w:r>
    </w:p>
    <w:p w:rsidR="00D504BA" w:rsidRDefault="00D504BA" w:rsidP="00690248">
      <w:pPr>
        <w:jc w:val="both"/>
        <w:rPr>
          <w:rFonts w:ascii="Georgia" w:hAnsi="Georgia"/>
          <w:sz w:val="22"/>
          <w:szCs w:val="22"/>
        </w:rPr>
      </w:pPr>
    </w:p>
    <w:p w:rsidR="00D504BA" w:rsidRDefault="00D504BA" w:rsidP="00690248">
      <w:pPr>
        <w:jc w:val="both"/>
        <w:rPr>
          <w:rFonts w:ascii="Georgia" w:hAnsi="Georgia"/>
          <w:sz w:val="22"/>
          <w:szCs w:val="22"/>
        </w:rPr>
      </w:pPr>
      <w:r>
        <w:rPr>
          <w:rFonts w:ascii="Georgia" w:hAnsi="Georgia"/>
          <w:sz w:val="22"/>
          <w:szCs w:val="22"/>
        </w:rPr>
        <w:t>. Gîtes : réunion le 23 septembre à 17h30</w:t>
      </w:r>
    </w:p>
    <w:p w:rsidR="00D504BA" w:rsidRDefault="00D504BA" w:rsidP="00690248">
      <w:pPr>
        <w:jc w:val="both"/>
        <w:rPr>
          <w:rFonts w:ascii="Georgia" w:hAnsi="Georgia"/>
          <w:sz w:val="22"/>
          <w:szCs w:val="22"/>
        </w:rPr>
      </w:pPr>
    </w:p>
    <w:p w:rsidR="00D504BA" w:rsidRDefault="004D1A47" w:rsidP="00690248">
      <w:pPr>
        <w:jc w:val="both"/>
        <w:rPr>
          <w:rFonts w:ascii="Georgia" w:hAnsi="Georgia"/>
          <w:sz w:val="22"/>
          <w:szCs w:val="22"/>
        </w:rPr>
      </w:pPr>
      <w:r>
        <w:rPr>
          <w:rFonts w:ascii="Georgia" w:hAnsi="Georgia"/>
          <w:sz w:val="22"/>
          <w:szCs w:val="22"/>
        </w:rPr>
        <w:t>Monsieur et M</w:t>
      </w:r>
      <w:r w:rsidR="00D504BA">
        <w:rPr>
          <w:rFonts w:ascii="Georgia" w:hAnsi="Georgia"/>
          <w:sz w:val="22"/>
          <w:szCs w:val="22"/>
        </w:rPr>
        <w:t>adame Heuret ont présenté au Conseil Municipal une liste d’activités d’animations qui pourraient être pratiquées dans le village.</w:t>
      </w:r>
    </w:p>
    <w:p w:rsidR="00D504BA" w:rsidRDefault="00D504BA" w:rsidP="00690248">
      <w:pPr>
        <w:jc w:val="both"/>
        <w:rPr>
          <w:rFonts w:ascii="Georgia" w:hAnsi="Georgia"/>
          <w:sz w:val="22"/>
          <w:szCs w:val="22"/>
        </w:rPr>
      </w:pPr>
    </w:p>
    <w:p w:rsidR="00D504BA" w:rsidRDefault="00D504BA" w:rsidP="00690248">
      <w:pPr>
        <w:jc w:val="both"/>
        <w:rPr>
          <w:rFonts w:ascii="Georgia" w:hAnsi="Georgia"/>
          <w:sz w:val="22"/>
          <w:szCs w:val="22"/>
        </w:rPr>
      </w:pPr>
      <w:r>
        <w:rPr>
          <w:rFonts w:ascii="Georgia" w:hAnsi="Georgia"/>
          <w:sz w:val="22"/>
          <w:szCs w:val="22"/>
        </w:rPr>
        <w:t>Entre autres :</w:t>
      </w:r>
    </w:p>
    <w:p w:rsidR="00D504BA" w:rsidRDefault="00D504BA" w:rsidP="00690248">
      <w:pPr>
        <w:jc w:val="both"/>
        <w:rPr>
          <w:rFonts w:ascii="Georgia" w:hAnsi="Georgia"/>
          <w:sz w:val="22"/>
          <w:szCs w:val="22"/>
        </w:rPr>
      </w:pPr>
    </w:p>
    <w:p w:rsidR="00D504BA" w:rsidRDefault="00D504BA" w:rsidP="00690248">
      <w:pPr>
        <w:jc w:val="both"/>
        <w:rPr>
          <w:rFonts w:ascii="Georgia" w:hAnsi="Georgia"/>
          <w:sz w:val="22"/>
          <w:szCs w:val="22"/>
        </w:rPr>
      </w:pPr>
      <w:r>
        <w:rPr>
          <w:rFonts w:ascii="Georgia" w:hAnsi="Georgia"/>
          <w:sz w:val="22"/>
          <w:szCs w:val="22"/>
        </w:rPr>
        <w:t>. atelier jardin ou comment planter et soigner</w:t>
      </w:r>
    </w:p>
    <w:p w:rsidR="00D504BA" w:rsidRDefault="00D504BA" w:rsidP="00690248">
      <w:pPr>
        <w:jc w:val="both"/>
        <w:rPr>
          <w:rFonts w:ascii="Georgia" w:hAnsi="Georgia"/>
          <w:sz w:val="22"/>
          <w:szCs w:val="22"/>
        </w:rPr>
      </w:pPr>
      <w:r>
        <w:rPr>
          <w:rFonts w:ascii="Georgia" w:hAnsi="Georgia"/>
          <w:sz w:val="22"/>
          <w:szCs w:val="22"/>
        </w:rPr>
        <w:t xml:space="preserve">. initiation ordinateur et tablette </w:t>
      </w:r>
      <w:r w:rsidR="002D1888">
        <w:rPr>
          <w:rFonts w:ascii="Georgia" w:hAnsi="Georgia"/>
          <w:sz w:val="22"/>
          <w:szCs w:val="22"/>
        </w:rPr>
        <w:t>-</w:t>
      </w:r>
      <w:r>
        <w:rPr>
          <w:rFonts w:ascii="Georgia" w:hAnsi="Georgia"/>
          <w:sz w:val="22"/>
          <w:szCs w:val="22"/>
        </w:rPr>
        <w:t xml:space="preserve"> comment utiliser matériels et logiciels qui vont avec,</w:t>
      </w:r>
    </w:p>
    <w:p w:rsidR="00D504BA" w:rsidRDefault="00D504BA" w:rsidP="00690248">
      <w:pPr>
        <w:jc w:val="both"/>
        <w:rPr>
          <w:rFonts w:ascii="Georgia" w:hAnsi="Georgia"/>
          <w:sz w:val="22"/>
          <w:szCs w:val="22"/>
        </w:rPr>
      </w:pPr>
      <w:r>
        <w:rPr>
          <w:rFonts w:ascii="Georgia" w:hAnsi="Georgia"/>
          <w:sz w:val="22"/>
          <w:szCs w:val="22"/>
        </w:rPr>
        <w:t>. cuisine</w:t>
      </w:r>
    </w:p>
    <w:p w:rsidR="00D504BA" w:rsidRDefault="00D504BA" w:rsidP="00690248">
      <w:pPr>
        <w:jc w:val="both"/>
        <w:rPr>
          <w:rFonts w:ascii="Georgia" w:hAnsi="Georgia"/>
          <w:sz w:val="22"/>
          <w:szCs w:val="22"/>
        </w:rPr>
      </w:pPr>
      <w:r>
        <w:rPr>
          <w:rFonts w:ascii="Georgia" w:hAnsi="Georgia"/>
          <w:sz w:val="22"/>
          <w:szCs w:val="22"/>
        </w:rPr>
        <w:t>. musique – initiation aux instruments et écoute</w:t>
      </w:r>
    </w:p>
    <w:p w:rsidR="00D504BA" w:rsidRDefault="00D504BA" w:rsidP="00690248">
      <w:pPr>
        <w:jc w:val="both"/>
        <w:rPr>
          <w:rFonts w:ascii="Georgia" w:hAnsi="Georgia"/>
          <w:sz w:val="22"/>
          <w:szCs w:val="22"/>
        </w:rPr>
      </w:pPr>
      <w:r>
        <w:rPr>
          <w:rFonts w:ascii="Georgia" w:hAnsi="Georgia"/>
          <w:sz w:val="22"/>
          <w:szCs w:val="22"/>
        </w:rPr>
        <w:t>. atelier photo – initiation numérique et autres</w:t>
      </w:r>
    </w:p>
    <w:p w:rsidR="00D504BA" w:rsidRDefault="00D504BA" w:rsidP="00690248">
      <w:pPr>
        <w:jc w:val="both"/>
        <w:rPr>
          <w:rFonts w:ascii="Georgia" w:hAnsi="Georgia"/>
          <w:sz w:val="22"/>
          <w:szCs w:val="22"/>
        </w:rPr>
      </w:pPr>
      <w:r>
        <w:rPr>
          <w:rFonts w:ascii="Georgia" w:hAnsi="Georgia"/>
          <w:sz w:val="22"/>
          <w:szCs w:val="22"/>
        </w:rPr>
        <w:t>. atelier peinture – initiation à la peinture à l’huile et à l’aquarelle</w:t>
      </w:r>
    </w:p>
    <w:p w:rsidR="00D504BA" w:rsidRDefault="00D504BA" w:rsidP="00690248">
      <w:pPr>
        <w:jc w:val="both"/>
        <w:rPr>
          <w:rFonts w:ascii="Georgia" w:hAnsi="Georgia"/>
          <w:sz w:val="22"/>
          <w:szCs w:val="22"/>
        </w:rPr>
      </w:pPr>
      <w:r>
        <w:rPr>
          <w:rFonts w:ascii="Georgia" w:hAnsi="Georgia"/>
          <w:sz w:val="22"/>
          <w:szCs w:val="22"/>
        </w:rPr>
        <w:t>. sortie découverte du Vexin en vélo (voie verte par ex)</w:t>
      </w:r>
    </w:p>
    <w:p w:rsidR="00D504BA" w:rsidRDefault="00D504BA" w:rsidP="00690248">
      <w:pPr>
        <w:jc w:val="both"/>
        <w:rPr>
          <w:rFonts w:ascii="Georgia" w:hAnsi="Georgia"/>
          <w:sz w:val="22"/>
          <w:szCs w:val="22"/>
        </w:rPr>
      </w:pPr>
      <w:r>
        <w:rPr>
          <w:rFonts w:ascii="Georgia" w:hAnsi="Georgia"/>
          <w:sz w:val="22"/>
          <w:szCs w:val="22"/>
        </w:rPr>
        <w:t>. réalisation d’une vidéo sur le village,</w:t>
      </w:r>
    </w:p>
    <w:p w:rsidR="00D504BA" w:rsidRDefault="00D504BA" w:rsidP="00690248">
      <w:pPr>
        <w:jc w:val="both"/>
        <w:rPr>
          <w:rFonts w:ascii="Georgia" w:hAnsi="Georgia"/>
          <w:sz w:val="22"/>
          <w:szCs w:val="22"/>
        </w:rPr>
      </w:pPr>
      <w:r>
        <w:rPr>
          <w:rFonts w:ascii="Georgia" w:hAnsi="Georgia"/>
          <w:sz w:val="22"/>
          <w:szCs w:val="22"/>
        </w:rPr>
        <w:t>. découverte du vin – comment on le fabrique et comment on le déguste</w:t>
      </w:r>
    </w:p>
    <w:p w:rsidR="00D504BA" w:rsidRDefault="00D504BA" w:rsidP="00690248">
      <w:pPr>
        <w:jc w:val="both"/>
        <w:rPr>
          <w:rFonts w:ascii="Georgia" w:hAnsi="Georgia"/>
          <w:sz w:val="22"/>
          <w:szCs w:val="22"/>
        </w:rPr>
      </w:pPr>
      <w:r>
        <w:rPr>
          <w:rFonts w:ascii="Georgia" w:hAnsi="Georgia"/>
          <w:sz w:val="22"/>
          <w:szCs w:val="22"/>
        </w:rPr>
        <w:t>. visite guidée au château de Gisors,</w:t>
      </w:r>
    </w:p>
    <w:p w:rsidR="00D504BA" w:rsidRDefault="00D504BA" w:rsidP="00690248">
      <w:pPr>
        <w:jc w:val="both"/>
        <w:rPr>
          <w:rFonts w:ascii="Georgia" w:hAnsi="Georgia"/>
          <w:sz w:val="22"/>
          <w:szCs w:val="22"/>
        </w:rPr>
      </w:pPr>
      <w:r>
        <w:rPr>
          <w:rFonts w:ascii="Georgia" w:hAnsi="Georgia"/>
          <w:sz w:val="22"/>
          <w:szCs w:val="22"/>
        </w:rPr>
        <w:t>. recherche d’œufs de Pâques dans le village.</w:t>
      </w:r>
    </w:p>
    <w:p w:rsidR="00D504BA" w:rsidRDefault="00D504BA" w:rsidP="00690248">
      <w:pPr>
        <w:jc w:val="both"/>
        <w:rPr>
          <w:rFonts w:ascii="Georgia" w:hAnsi="Georgia"/>
          <w:sz w:val="22"/>
          <w:szCs w:val="22"/>
        </w:rPr>
      </w:pPr>
    </w:p>
    <w:p w:rsidR="00D504BA" w:rsidRPr="00690248" w:rsidRDefault="00D504BA" w:rsidP="00690248">
      <w:pPr>
        <w:jc w:val="both"/>
        <w:rPr>
          <w:rFonts w:ascii="Georgia" w:hAnsi="Georgia"/>
          <w:sz w:val="22"/>
          <w:szCs w:val="22"/>
        </w:rPr>
      </w:pPr>
      <w:r>
        <w:rPr>
          <w:rFonts w:ascii="Georgia" w:hAnsi="Georgia"/>
          <w:sz w:val="22"/>
          <w:szCs w:val="22"/>
        </w:rPr>
        <w:t>Cette liste n’est pas exhaustive et toute proposition sera étudiée.</w:t>
      </w:r>
    </w:p>
    <w:p w:rsidR="007C4421" w:rsidRDefault="007C4421" w:rsidP="0065725E">
      <w:pPr>
        <w:jc w:val="both"/>
        <w:rPr>
          <w:rFonts w:ascii="Georgia" w:hAnsi="Georgia"/>
          <w:sz w:val="22"/>
          <w:szCs w:val="22"/>
        </w:rPr>
      </w:pPr>
    </w:p>
    <w:p w:rsidR="00D504BA" w:rsidRPr="008D4C09" w:rsidRDefault="002D1888" w:rsidP="00D504BA">
      <w:pPr>
        <w:pStyle w:val="Paragraphedeliste"/>
        <w:numPr>
          <w:ilvl w:val="0"/>
          <w:numId w:val="9"/>
        </w:numPr>
        <w:jc w:val="both"/>
        <w:rPr>
          <w:rFonts w:ascii="Georgia" w:hAnsi="Georgia"/>
          <w:b/>
          <w:sz w:val="22"/>
          <w:szCs w:val="22"/>
          <w:u w:val="single"/>
        </w:rPr>
      </w:pPr>
      <w:r>
        <w:rPr>
          <w:rFonts w:ascii="Georgia" w:hAnsi="Georgia"/>
          <w:b/>
          <w:sz w:val="22"/>
          <w:szCs w:val="22"/>
          <w:u w:val="single"/>
        </w:rPr>
        <w:t>INHUMATION EN PROPRIÉTÉ PARTICULIERE</w:t>
      </w:r>
      <w:r w:rsidR="00D504BA" w:rsidRPr="00933DBF">
        <w:rPr>
          <w:rFonts w:ascii="Georgia" w:hAnsi="Georgia"/>
          <w:b/>
          <w:color w:val="E36C0A" w:themeColor="accent6" w:themeShade="BF"/>
          <w:szCs w:val="22"/>
          <w:u w:val="single"/>
          <w:bdr w:val="single" w:sz="4" w:space="0" w:color="auto"/>
        </w:rPr>
        <w:t>délibération 2014.</w:t>
      </w:r>
      <w:r w:rsidR="00D504BA">
        <w:rPr>
          <w:rFonts w:ascii="Georgia" w:hAnsi="Georgia"/>
          <w:b/>
          <w:color w:val="E36C0A" w:themeColor="accent6" w:themeShade="BF"/>
          <w:szCs w:val="22"/>
          <w:u w:val="single"/>
          <w:bdr w:val="single" w:sz="4" w:space="0" w:color="auto"/>
        </w:rPr>
        <w:t>03</w:t>
      </w:r>
      <w:r>
        <w:rPr>
          <w:rFonts w:ascii="Georgia" w:hAnsi="Georgia"/>
          <w:b/>
          <w:color w:val="E36C0A" w:themeColor="accent6" w:themeShade="BF"/>
          <w:szCs w:val="22"/>
          <w:u w:val="single"/>
          <w:bdr w:val="single" w:sz="4" w:space="0" w:color="auto"/>
        </w:rPr>
        <w:t>8</w:t>
      </w:r>
    </w:p>
    <w:p w:rsidR="003D352D" w:rsidRPr="00DB6B6E" w:rsidRDefault="003D352D" w:rsidP="0065725E">
      <w:pPr>
        <w:jc w:val="both"/>
        <w:rPr>
          <w:rFonts w:ascii="Georgia" w:hAnsi="Georgia"/>
          <w:sz w:val="22"/>
          <w:szCs w:val="22"/>
          <w:u w:val="single"/>
        </w:rPr>
      </w:pPr>
    </w:p>
    <w:p w:rsidR="003D352D" w:rsidRDefault="003D352D" w:rsidP="0065725E">
      <w:pPr>
        <w:jc w:val="both"/>
        <w:rPr>
          <w:rFonts w:ascii="Georgia" w:hAnsi="Georgia"/>
          <w:sz w:val="22"/>
          <w:szCs w:val="22"/>
        </w:rPr>
      </w:pPr>
    </w:p>
    <w:p w:rsidR="00DB6B6E" w:rsidRDefault="002D1888" w:rsidP="0065725E">
      <w:pPr>
        <w:jc w:val="both"/>
        <w:rPr>
          <w:rFonts w:ascii="Georgia" w:hAnsi="Georgia"/>
          <w:sz w:val="22"/>
          <w:szCs w:val="22"/>
        </w:rPr>
      </w:pPr>
      <w:r>
        <w:rPr>
          <w:rFonts w:ascii="Georgia" w:hAnsi="Georgia"/>
          <w:sz w:val="22"/>
          <w:szCs w:val="22"/>
        </w:rPr>
        <w:t>Monsieur le Maire informe les membres du Conseil Municipal qu’une famille de Lattainville possède actuellement un cimetière sur sa propriété privée.</w:t>
      </w:r>
    </w:p>
    <w:p w:rsidR="002D1888" w:rsidRDefault="002D1888" w:rsidP="0065725E">
      <w:pPr>
        <w:jc w:val="both"/>
        <w:rPr>
          <w:rFonts w:ascii="Georgia" w:hAnsi="Georgia"/>
          <w:sz w:val="22"/>
          <w:szCs w:val="22"/>
        </w:rPr>
      </w:pPr>
      <w:r>
        <w:rPr>
          <w:rFonts w:ascii="Georgia" w:hAnsi="Georgia"/>
          <w:sz w:val="22"/>
          <w:szCs w:val="22"/>
        </w:rPr>
        <w:t>Une demande a été faite en mairie concernant la création d’un caveau de famille.</w:t>
      </w:r>
    </w:p>
    <w:p w:rsidR="002D1888" w:rsidRDefault="002D1888" w:rsidP="0065725E">
      <w:pPr>
        <w:jc w:val="both"/>
        <w:rPr>
          <w:rFonts w:ascii="Georgia" w:hAnsi="Georgia"/>
          <w:sz w:val="22"/>
          <w:szCs w:val="22"/>
        </w:rPr>
      </w:pPr>
    </w:p>
    <w:p w:rsidR="002D1888" w:rsidRDefault="002D1888" w:rsidP="0065725E">
      <w:pPr>
        <w:jc w:val="both"/>
        <w:rPr>
          <w:rFonts w:ascii="Georgia" w:hAnsi="Georgia"/>
          <w:sz w:val="22"/>
          <w:szCs w:val="22"/>
        </w:rPr>
      </w:pPr>
      <w:r>
        <w:rPr>
          <w:rFonts w:ascii="Georgia" w:hAnsi="Georgia"/>
          <w:sz w:val="22"/>
          <w:szCs w:val="22"/>
        </w:rPr>
        <w:t xml:space="preserve">Renseignements pris auprès de la préfecture, il s’avère qu’aucune autorisation préalable ne peut être donnée : le Préfet, saisi par le Maire, accorde APRES LE DECES d’un administré, et au cas par cas, la possibilité de l’inhumer sur un terrain privé. </w:t>
      </w:r>
    </w:p>
    <w:p w:rsidR="00EA756E" w:rsidRDefault="00EA756E" w:rsidP="0065725E">
      <w:pPr>
        <w:jc w:val="both"/>
        <w:rPr>
          <w:rFonts w:ascii="Georgia" w:hAnsi="Georgia"/>
          <w:sz w:val="22"/>
          <w:szCs w:val="22"/>
        </w:rPr>
      </w:pPr>
    </w:p>
    <w:p w:rsidR="00EA756E" w:rsidRDefault="00EA756E" w:rsidP="0065725E">
      <w:pPr>
        <w:jc w:val="both"/>
        <w:rPr>
          <w:rFonts w:ascii="Georgia" w:hAnsi="Georgia"/>
          <w:sz w:val="22"/>
          <w:szCs w:val="22"/>
        </w:rPr>
      </w:pPr>
      <w:r>
        <w:rPr>
          <w:rFonts w:ascii="Georgia" w:hAnsi="Georgia"/>
          <w:sz w:val="22"/>
          <w:szCs w:val="22"/>
        </w:rPr>
        <w:t xml:space="preserve">Les membres du Conseil Municipal donnent leur accord à l’unanimité pour, qu’en cas de décès, Monsieur le Maire transmette en préfecture la demande </w:t>
      </w:r>
      <w:r w:rsidR="007853D3">
        <w:rPr>
          <w:rFonts w:ascii="Georgia" w:hAnsi="Georgia"/>
          <w:sz w:val="22"/>
          <w:szCs w:val="22"/>
        </w:rPr>
        <w:t>d’inhumation en terrain privé.</w:t>
      </w:r>
    </w:p>
    <w:p w:rsidR="007853D3" w:rsidRDefault="007853D3" w:rsidP="0065725E">
      <w:pPr>
        <w:jc w:val="both"/>
        <w:rPr>
          <w:rFonts w:ascii="Georgia" w:hAnsi="Georgia"/>
          <w:sz w:val="22"/>
          <w:szCs w:val="22"/>
        </w:rPr>
      </w:pPr>
    </w:p>
    <w:p w:rsidR="007853D3" w:rsidRDefault="007853D3" w:rsidP="0065725E">
      <w:pPr>
        <w:jc w:val="both"/>
        <w:rPr>
          <w:rFonts w:ascii="Georgia" w:hAnsi="Georgia"/>
          <w:sz w:val="22"/>
          <w:szCs w:val="22"/>
        </w:rPr>
      </w:pPr>
    </w:p>
    <w:p w:rsidR="007853D3" w:rsidRPr="008D4C09" w:rsidRDefault="007853D3" w:rsidP="007853D3">
      <w:pPr>
        <w:pStyle w:val="Paragraphedeliste"/>
        <w:numPr>
          <w:ilvl w:val="0"/>
          <w:numId w:val="9"/>
        </w:numPr>
        <w:jc w:val="both"/>
        <w:rPr>
          <w:rFonts w:ascii="Georgia" w:hAnsi="Georgia"/>
          <w:b/>
          <w:sz w:val="22"/>
          <w:szCs w:val="22"/>
          <w:u w:val="single"/>
        </w:rPr>
      </w:pPr>
      <w:r>
        <w:rPr>
          <w:rFonts w:ascii="Georgia" w:hAnsi="Georgia"/>
          <w:b/>
          <w:sz w:val="22"/>
          <w:szCs w:val="22"/>
          <w:u w:val="single"/>
        </w:rPr>
        <w:t xml:space="preserve">SE60 </w:t>
      </w:r>
      <w:r w:rsidRPr="00933DBF">
        <w:rPr>
          <w:rFonts w:ascii="Georgia" w:hAnsi="Georgia"/>
          <w:b/>
          <w:color w:val="E36C0A" w:themeColor="accent6" w:themeShade="BF"/>
          <w:szCs w:val="22"/>
          <w:u w:val="single"/>
          <w:bdr w:val="single" w:sz="4" w:space="0" w:color="auto"/>
        </w:rPr>
        <w:t>délibération 2014.</w:t>
      </w:r>
      <w:r>
        <w:rPr>
          <w:rFonts w:ascii="Georgia" w:hAnsi="Georgia"/>
          <w:b/>
          <w:color w:val="E36C0A" w:themeColor="accent6" w:themeShade="BF"/>
          <w:szCs w:val="22"/>
          <w:u w:val="single"/>
          <w:bdr w:val="single" w:sz="4" w:space="0" w:color="auto"/>
        </w:rPr>
        <w:t>039</w:t>
      </w:r>
    </w:p>
    <w:p w:rsidR="002D1888" w:rsidRDefault="002D1888" w:rsidP="0065725E">
      <w:pPr>
        <w:jc w:val="both"/>
        <w:rPr>
          <w:rFonts w:ascii="Georgia" w:hAnsi="Georgia"/>
          <w:sz w:val="22"/>
          <w:szCs w:val="22"/>
        </w:rPr>
      </w:pPr>
    </w:p>
    <w:p w:rsidR="002D1888" w:rsidRDefault="007853D3" w:rsidP="0065725E">
      <w:pPr>
        <w:jc w:val="both"/>
        <w:rPr>
          <w:rFonts w:ascii="Georgia" w:hAnsi="Georgia"/>
          <w:sz w:val="22"/>
          <w:szCs w:val="22"/>
        </w:rPr>
      </w:pPr>
      <w:r>
        <w:rPr>
          <w:rFonts w:ascii="Georgia" w:hAnsi="Georgia"/>
          <w:sz w:val="22"/>
          <w:szCs w:val="22"/>
        </w:rPr>
        <w:t xml:space="preserve">Monsieur le Maire demande aux conseillers municipaux leur accord pour </w:t>
      </w:r>
      <w:r w:rsidR="003E794B">
        <w:rPr>
          <w:rFonts w:ascii="Georgia" w:hAnsi="Georgia"/>
          <w:sz w:val="22"/>
          <w:szCs w:val="22"/>
        </w:rPr>
        <w:t>confier au syndicat SE60 la compétence concernant l’enfouissement de réseaux.</w:t>
      </w:r>
      <w:bookmarkStart w:id="0" w:name="_GoBack"/>
      <w:bookmarkEnd w:id="0"/>
    </w:p>
    <w:p w:rsidR="007853D3" w:rsidRDefault="007853D3" w:rsidP="0065725E">
      <w:pPr>
        <w:jc w:val="both"/>
        <w:rPr>
          <w:rFonts w:ascii="Georgia" w:hAnsi="Georgia"/>
          <w:sz w:val="22"/>
          <w:szCs w:val="22"/>
        </w:rPr>
      </w:pPr>
      <w:r>
        <w:rPr>
          <w:rFonts w:ascii="Georgia" w:hAnsi="Georgia"/>
          <w:sz w:val="22"/>
          <w:szCs w:val="22"/>
        </w:rPr>
        <w:t>Cette demande est acceptée à l’unanimité.</w:t>
      </w:r>
    </w:p>
    <w:p w:rsidR="002D1888" w:rsidRDefault="002D1888" w:rsidP="0065725E">
      <w:pPr>
        <w:jc w:val="both"/>
        <w:rPr>
          <w:rFonts w:ascii="Georgia" w:hAnsi="Georgia"/>
          <w:sz w:val="22"/>
          <w:szCs w:val="22"/>
        </w:rPr>
      </w:pPr>
    </w:p>
    <w:p w:rsidR="007853D3" w:rsidRPr="008D4C09" w:rsidRDefault="007853D3" w:rsidP="007853D3">
      <w:pPr>
        <w:pStyle w:val="Paragraphedeliste"/>
        <w:numPr>
          <w:ilvl w:val="0"/>
          <w:numId w:val="9"/>
        </w:numPr>
        <w:jc w:val="both"/>
        <w:rPr>
          <w:rFonts w:ascii="Georgia" w:hAnsi="Georgia"/>
          <w:b/>
          <w:sz w:val="22"/>
          <w:szCs w:val="22"/>
          <w:u w:val="single"/>
        </w:rPr>
      </w:pPr>
      <w:r>
        <w:rPr>
          <w:rFonts w:ascii="Georgia" w:hAnsi="Georgia"/>
          <w:b/>
          <w:sz w:val="22"/>
          <w:szCs w:val="22"/>
          <w:u w:val="single"/>
        </w:rPr>
        <w:lastRenderedPageBreak/>
        <w:t xml:space="preserve">Adhésion ACTES </w:t>
      </w:r>
      <w:r w:rsidRPr="00933DBF">
        <w:rPr>
          <w:rFonts w:ascii="Georgia" w:hAnsi="Georgia"/>
          <w:b/>
          <w:color w:val="E36C0A" w:themeColor="accent6" w:themeShade="BF"/>
          <w:szCs w:val="22"/>
          <w:u w:val="single"/>
          <w:bdr w:val="single" w:sz="4" w:space="0" w:color="auto"/>
        </w:rPr>
        <w:t>délibération 2014.</w:t>
      </w:r>
      <w:r>
        <w:rPr>
          <w:rFonts w:ascii="Georgia" w:hAnsi="Georgia"/>
          <w:b/>
          <w:color w:val="E36C0A" w:themeColor="accent6" w:themeShade="BF"/>
          <w:szCs w:val="22"/>
          <w:u w:val="single"/>
          <w:bdr w:val="single" w:sz="4" w:space="0" w:color="auto"/>
        </w:rPr>
        <w:t>040</w:t>
      </w:r>
    </w:p>
    <w:p w:rsidR="002D1888" w:rsidRDefault="002D1888" w:rsidP="0065725E">
      <w:pPr>
        <w:jc w:val="both"/>
        <w:rPr>
          <w:rFonts w:ascii="Georgia" w:hAnsi="Georgia"/>
          <w:sz w:val="22"/>
          <w:szCs w:val="22"/>
        </w:rPr>
      </w:pPr>
    </w:p>
    <w:p w:rsidR="00F634A9" w:rsidRDefault="00F634A9" w:rsidP="0065725E">
      <w:pPr>
        <w:jc w:val="both"/>
        <w:rPr>
          <w:rFonts w:ascii="Georgia" w:hAnsi="Georgia"/>
          <w:sz w:val="22"/>
          <w:szCs w:val="22"/>
        </w:rPr>
      </w:pPr>
      <w:r>
        <w:rPr>
          <w:rFonts w:ascii="Georgia" w:hAnsi="Georgia"/>
          <w:sz w:val="22"/>
          <w:szCs w:val="22"/>
        </w:rPr>
        <w:t xml:space="preserve">Monsieur le Maire propose aux conseillers de signer </w:t>
      </w:r>
      <w:r w:rsidR="00CC3FEA">
        <w:rPr>
          <w:rFonts w:ascii="Georgia" w:hAnsi="Georgia"/>
          <w:sz w:val="22"/>
          <w:szCs w:val="22"/>
        </w:rPr>
        <w:t>une convention avec l’état pour télétransmettre les actes soumis au contrôle de légalité (délibérations, arrêtés, …).</w:t>
      </w:r>
    </w:p>
    <w:p w:rsidR="00E355B7" w:rsidRDefault="007F29AA" w:rsidP="0065725E">
      <w:pPr>
        <w:jc w:val="both"/>
        <w:rPr>
          <w:rFonts w:ascii="Georgia" w:hAnsi="Georgia"/>
          <w:sz w:val="22"/>
          <w:szCs w:val="22"/>
        </w:rPr>
      </w:pPr>
      <w:r>
        <w:rPr>
          <w:rFonts w:ascii="Georgia" w:hAnsi="Georgia"/>
          <w:sz w:val="22"/>
          <w:szCs w:val="22"/>
        </w:rPr>
        <w:t xml:space="preserve">Cette procédure permet d’éviter les envois de documents par courriers </w:t>
      </w:r>
      <w:r w:rsidR="00E355B7">
        <w:rPr>
          <w:rFonts w:ascii="Georgia" w:hAnsi="Georgia"/>
          <w:sz w:val="22"/>
          <w:szCs w:val="22"/>
        </w:rPr>
        <w:t>(rac</w:t>
      </w:r>
      <w:r w:rsidR="004D1A47">
        <w:rPr>
          <w:rFonts w:ascii="Georgia" w:hAnsi="Georgia"/>
          <w:sz w:val="22"/>
          <w:szCs w:val="22"/>
        </w:rPr>
        <w:t>c</w:t>
      </w:r>
      <w:r w:rsidR="00E355B7">
        <w:rPr>
          <w:rFonts w:ascii="Georgia" w:hAnsi="Georgia"/>
          <w:sz w:val="22"/>
          <w:szCs w:val="22"/>
        </w:rPr>
        <w:t>ourcissement d</w:t>
      </w:r>
      <w:r>
        <w:rPr>
          <w:rFonts w:ascii="Georgia" w:hAnsi="Georgia"/>
          <w:sz w:val="22"/>
          <w:szCs w:val="22"/>
        </w:rPr>
        <w:t xml:space="preserve">es  délais </w:t>
      </w:r>
      <w:r w:rsidR="00E355B7">
        <w:rPr>
          <w:rFonts w:ascii="Georgia" w:hAnsi="Georgia"/>
          <w:sz w:val="22"/>
          <w:szCs w:val="22"/>
        </w:rPr>
        <w:t>de transmission, frais de transmission de courrier évités).</w:t>
      </w:r>
    </w:p>
    <w:p w:rsidR="00E355B7" w:rsidRDefault="00E355B7" w:rsidP="0065725E">
      <w:pPr>
        <w:jc w:val="both"/>
        <w:rPr>
          <w:rFonts w:ascii="Georgia" w:hAnsi="Georgia"/>
          <w:sz w:val="22"/>
          <w:szCs w:val="22"/>
        </w:rPr>
      </w:pPr>
    </w:p>
    <w:p w:rsidR="00E355B7" w:rsidRDefault="00E355B7" w:rsidP="0065725E">
      <w:pPr>
        <w:jc w:val="both"/>
        <w:rPr>
          <w:rFonts w:ascii="Georgia" w:hAnsi="Georgia"/>
          <w:sz w:val="22"/>
          <w:szCs w:val="22"/>
        </w:rPr>
      </w:pPr>
      <w:r>
        <w:rPr>
          <w:rFonts w:ascii="Georgia" w:hAnsi="Georgia"/>
          <w:sz w:val="22"/>
          <w:szCs w:val="22"/>
        </w:rPr>
        <w:t>Les membres du Conseil Municipal donnent leur accord à l’unanimité :</w:t>
      </w:r>
    </w:p>
    <w:p w:rsidR="00E355B7" w:rsidRDefault="00E355B7" w:rsidP="0065725E">
      <w:pPr>
        <w:jc w:val="both"/>
        <w:rPr>
          <w:rFonts w:ascii="Georgia" w:hAnsi="Georgia"/>
          <w:sz w:val="22"/>
          <w:szCs w:val="22"/>
        </w:rPr>
      </w:pPr>
    </w:p>
    <w:p w:rsidR="00E355B7" w:rsidRDefault="00E355B7" w:rsidP="0065725E">
      <w:pPr>
        <w:jc w:val="both"/>
        <w:rPr>
          <w:rFonts w:ascii="Georgia" w:hAnsi="Georgia"/>
          <w:sz w:val="22"/>
          <w:szCs w:val="22"/>
        </w:rPr>
      </w:pPr>
      <w:r>
        <w:rPr>
          <w:rFonts w:ascii="Georgia" w:hAnsi="Georgia"/>
          <w:sz w:val="22"/>
          <w:szCs w:val="22"/>
        </w:rPr>
        <w:t>. pour que les actes soumis au contrôle de légalité soient transmis par l’intermédiaire d’un certificat électronique acquis auprès de « Certinomis »</w:t>
      </w:r>
    </w:p>
    <w:p w:rsidR="00E355B7" w:rsidRDefault="00E355B7" w:rsidP="0065725E">
      <w:pPr>
        <w:jc w:val="both"/>
        <w:rPr>
          <w:rFonts w:ascii="Georgia" w:hAnsi="Georgia"/>
          <w:sz w:val="22"/>
          <w:szCs w:val="22"/>
        </w:rPr>
      </w:pPr>
      <w:r>
        <w:rPr>
          <w:rFonts w:ascii="Georgia" w:hAnsi="Georgia"/>
          <w:sz w:val="22"/>
          <w:szCs w:val="22"/>
        </w:rPr>
        <w:t>. pour que Monsieur le Maire signe le contrat de fourniture correspondant,</w:t>
      </w:r>
    </w:p>
    <w:p w:rsidR="00E355B7" w:rsidRDefault="00E355B7" w:rsidP="0065725E">
      <w:pPr>
        <w:jc w:val="both"/>
        <w:rPr>
          <w:rFonts w:ascii="Georgia" w:hAnsi="Georgia"/>
          <w:sz w:val="22"/>
          <w:szCs w:val="22"/>
        </w:rPr>
      </w:pPr>
      <w:r>
        <w:rPr>
          <w:rFonts w:ascii="Georgia" w:hAnsi="Georgia"/>
          <w:sz w:val="22"/>
          <w:szCs w:val="22"/>
        </w:rPr>
        <w:t>. pour que Monsieur le Maire signe ladite convention,</w:t>
      </w:r>
    </w:p>
    <w:p w:rsidR="00CC3FEA" w:rsidRDefault="00E355B7" w:rsidP="0065725E">
      <w:pPr>
        <w:jc w:val="both"/>
        <w:rPr>
          <w:rFonts w:ascii="Georgia" w:hAnsi="Georgia"/>
          <w:sz w:val="22"/>
          <w:szCs w:val="22"/>
        </w:rPr>
      </w:pPr>
      <w:r>
        <w:rPr>
          <w:rFonts w:ascii="Georgia" w:hAnsi="Georgia"/>
          <w:sz w:val="22"/>
          <w:szCs w:val="22"/>
        </w:rPr>
        <w:t xml:space="preserve">. pour que Monsieur le Maire procède aux dépenses afférentes. </w:t>
      </w:r>
    </w:p>
    <w:p w:rsidR="00DB6B6E" w:rsidRDefault="00DB6B6E" w:rsidP="0065725E">
      <w:pPr>
        <w:jc w:val="both"/>
        <w:rPr>
          <w:rFonts w:ascii="Georgia" w:hAnsi="Georgia"/>
          <w:sz w:val="22"/>
          <w:szCs w:val="22"/>
        </w:rPr>
      </w:pPr>
    </w:p>
    <w:p w:rsidR="00E355B7" w:rsidRDefault="00E355B7" w:rsidP="00E355B7">
      <w:pPr>
        <w:jc w:val="both"/>
        <w:rPr>
          <w:rFonts w:ascii="Georgia" w:hAnsi="Georgia"/>
          <w:sz w:val="22"/>
          <w:szCs w:val="22"/>
        </w:rPr>
      </w:pPr>
    </w:p>
    <w:p w:rsidR="00C104BA" w:rsidRPr="00340A6A" w:rsidRDefault="00E355B7" w:rsidP="0065725E">
      <w:pPr>
        <w:pStyle w:val="Paragraphedeliste"/>
        <w:numPr>
          <w:ilvl w:val="0"/>
          <w:numId w:val="9"/>
        </w:numPr>
        <w:jc w:val="both"/>
        <w:rPr>
          <w:rFonts w:ascii="Georgia" w:hAnsi="Georgia"/>
          <w:sz w:val="22"/>
          <w:szCs w:val="22"/>
        </w:rPr>
      </w:pPr>
      <w:r w:rsidRPr="00E355B7">
        <w:rPr>
          <w:rFonts w:ascii="Georgia" w:hAnsi="Georgia"/>
          <w:b/>
          <w:sz w:val="22"/>
          <w:szCs w:val="22"/>
          <w:u w:val="single"/>
        </w:rPr>
        <w:t>Questions diverses</w:t>
      </w:r>
    </w:p>
    <w:p w:rsidR="00340A6A" w:rsidRPr="00E355B7" w:rsidRDefault="00340A6A" w:rsidP="00340A6A">
      <w:pPr>
        <w:pStyle w:val="Paragraphedeliste"/>
        <w:ind w:left="1353"/>
        <w:jc w:val="both"/>
        <w:rPr>
          <w:rFonts w:ascii="Georgia" w:hAnsi="Georgia"/>
          <w:sz w:val="22"/>
          <w:szCs w:val="22"/>
        </w:rPr>
      </w:pPr>
    </w:p>
    <w:p w:rsidR="00E355B7" w:rsidRDefault="00340A6A" w:rsidP="0065725E">
      <w:pPr>
        <w:jc w:val="both"/>
        <w:rPr>
          <w:rFonts w:ascii="Georgia" w:hAnsi="Georgia"/>
          <w:sz w:val="22"/>
          <w:szCs w:val="22"/>
        </w:rPr>
      </w:pPr>
      <w:r>
        <w:rPr>
          <w:rFonts w:ascii="Georgia" w:hAnsi="Georgia"/>
          <w:sz w:val="22"/>
          <w:szCs w:val="22"/>
        </w:rPr>
        <w:t>. Messes à Lattainville : proposer à la paroisse des dates</w:t>
      </w:r>
    </w:p>
    <w:p w:rsidR="00340A6A" w:rsidRDefault="00340A6A" w:rsidP="0065725E">
      <w:pPr>
        <w:jc w:val="both"/>
        <w:rPr>
          <w:rFonts w:ascii="Georgia" w:hAnsi="Georgia"/>
          <w:sz w:val="22"/>
          <w:szCs w:val="22"/>
        </w:rPr>
      </w:pPr>
    </w:p>
    <w:p w:rsidR="00340A6A" w:rsidRDefault="00340A6A" w:rsidP="0065725E">
      <w:pPr>
        <w:jc w:val="both"/>
        <w:rPr>
          <w:rFonts w:ascii="Georgia" w:hAnsi="Georgia"/>
          <w:sz w:val="22"/>
          <w:szCs w:val="22"/>
        </w:rPr>
      </w:pPr>
      <w:r>
        <w:rPr>
          <w:rFonts w:ascii="Georgia" w:hAnsi="Georgia"/>
          <w:sz w:val="22"/>
          <w:szCs w:val="22"/>
        </w:rPr>
        <w:t>.  Aide des enfants : Monsieur le Maire rappelle que certains enfants de Lattainville donnent beaucoup de leur temps au village (ramassage de déchets, ramassage de cailloux sur le futur terrain de jeux, aide lors de la tempête, …). Il souhaiterait qu’une petite récompense</w:t>
      </w:r>
      <w:r w:rsidR="004D1A47">
        <w:rPr>
          <w:rFonts w:ascii="Georgia" w:hAnsi="Georgia"/>
          <w:sz w:val="22"/>
          <w:szCs w:val="22"/>
        </w:rPr>
        <w:t xml:space="preserve"> ludique</w:t>
      </w:r>
      <w:r>
        <w:rPr>
          <w:rFonts w:ascii="Georgia" w:hAnsi="Georgia"/>
          <w:sz w:val="22"/>
          <w:szCs w:val="22"/>
        </w:rPr>
        <w:t xml:space="preserve"> leur soit attribuée</w:t>
      </w:r>
      <w:r w:rsidR="004D1A47">
        <w:rPr>
          <w:rFonts w:ascii="Georgia" w:hAnsi="Georgia"/>
          <w:sz w:val="22"/>
          <w:szCs w:val="22"/>
        </w:rPr>
        <w:t xml:space="preserve"> (entrée gratuite dans des parcs, à la piscine, …)</w:t>
      </w:r>
      <w:r>
        <w:rPr>
          <w:rFonts w:ascii="Georgia" w:hAnsi="Georgia"/>
          <w:sz w:val="22"/>
          <w:szCs w:val="22"/>
        </w:rPr>
        <w:t>. Le secrétariat de mairie prendra contact avec les services du trésor public pour savoir ce qu’il est possible de faire.</w:t>
      </w:r>
    </w:p>
    <w:p w:rsidR="00340A6A" w:rsidRDefault="00340A6A" w:rsidP="0065725E">
      <w:pPr>
        <w:jc w:val="both"/>
        <w:rPr>
          <w:rFonts w:ascii="Georgia" w:hAnsi="Georgia"/>
          <w:sz w:val="22"/>
          <w:szCs w:val="22"/>
        </w:rPr>
      </w:pPr>
    </w:p>
    <w:p w:rsidR="00E355B7" w:rsidRDefault="00E355B7" w:rsidP="0065725E">
      <w:pPr>
        <w:jc w:val="both"/>
        <w:rPr>
          <w:rFonts w:ascii="Georgia" w:hAnsi="Georgia"/>
          <w:sz w:val="22"/>
          <w:szCs w:val="22"/>
        </w:rPr>
      </w:pPr>
    </w:p>
    <w:p w:rsidR="00400C2C" w:rsidRPr="00731663" w:rsidRDefault="00C104BA" w:rsidP="008904B8">
      <w:pPr>
        <w:ind w:left="426"/>
        <w:jc w:val="both"/>
        <w:rPr>
          <w:rFonts w:ascii="Georgia" w:hAnsi="Georgia"/>
          <w:sz w:val="22"/>
          <w:szCs w:val="22"/>
        </w:rPr>
      </w:pPr>
      <w:r>
        <w:rPr>
          <w:rFonts w:ascii="Georgia" w:hAnsi="Georgia"/>
          <w:sz w:val="22"/>
          <w:szCs w:val="22"/>
        </w:rPr>
        <w:t>La séance est levée à 2</w:t>
      </w:r>
      <w:r w:rsidR="00340A6A">
        <w:rPr>
          <w:rFonts w:ascii="Georgia" w:hAnsi="Georgia"/>
          <w:sz w:val="22"/>
          <w:szCs w:val="22"/>
        </w:rPr>
        <w:t>3</w:t>
      </w:r>
      <w:r>
        <w:rPr>
          <w:rFonts w:ascii="Georgia" w:hAnsi="Georgia"/>
          <w:sz w:val="22"/>
          <w:szCs w:val="22"/>
        </w:rPr>
        <w:t>h00.</w:t>
      </w:r>
    </w:p>
    <w:p w:rsidR="007A48B8" w:rsidRPr="00731663" w:rsidRDefault="007A48B8" w:rsidP="008904B8">
      <w:pPr>
        <w:jc w:val="both"/>
        <w:rPr>
          <w:rFonts w:ascii="Georgia" w:hAnsi="Georgia"/>
          <w:sz w:val="22"/>
          <w:szCs w:val="22"/>
        </w:rPr>
      </w:pPr>
    </w:p>
    <w:p w:rsidR="00F000F3" w:rsidRPr="00731663" w:rsidRDefault="00F000F3" w:rsidP="008904B8">
      <w:pPr>
        <w:ind w:left="426"/>
        <w:jc w:val="both"/>
        <w:rPr>
          <w:rFonts w:ascii="Georgia" w:hAnsi="Georgia"/>
          <w:sz w:val="22"/>
          <w:szCs w:val="20"/>
        </w:rPr>
      </w:pPr>
    </w:p>
    <w:p w:rsidR="00D916A4" w:rsidRPr="00731663" w:rsidRDefault="00D916A4" w:rsidP="008904B8">
      <w:pPr>
        <w:ind w:left="426"/>
        <w:jc w:val="both"/>
        <w:rPr>
          <w:rFonts w:ascii="Georgia" w:hAnsi="Georgia"/>
          <w:sz w:val="22"/>
          <w:szCs w:val="20"/>
        </w:rPr>
      </w:pPr>
    </w:p>
    <w:p w:rsidR="00D916A4" w:rsidRPr="00731663" w:rsidRDefault="006A42CD" w:rsidP="008904B8">
      <w:pPr>
        <w:ind w:left="426"/>
        <w:jc w:val="both"/>
        <w:rPr>
          <w:rFonts w:ascii="Georgia" w:hAnsi="Georgia"/>
          <w:sz w:val="22"/>
          <w:szCs w:val="20"/>
        </w:rPr>
      </w:pPr>
      <w:r w:rsidRPr="00731663">
        <w:rPr>
          <w:rFonts w:ascii="Georgia" w:hAnsi="Georgia"/>
          <w:sz w:val="22"/>
          <w:szCs w:val="20"/>
        </w:rPr>
        <w:t>Le</w:t>
      </w:r>
      <w:r w:rsidR="00D916A4" w:rsidRPr="00731663">
        <w:rPr>
          <w:rFonts w:ascii="Georgia" w:hAnsi="Georgia"/>
          <w:sz w:val="22"/>
          <w:szCs w:val="20"/>
        </w:rPr>
        <w:t xml:space="preserve"> Maire</w:t>
      </w:r>
      <w:r w:rsidR="00316622" w:rsidRPr="00731663">
        <w:rPr>
          <w:rFonts w:ascii="Georgia" w:hAnsi="Georgia"/>
          <w:sz w:val="22"/>
          <w:szCs w:val="20"/>
        </w:rPr>
        <w:t>,</w:t>
      </w:r>
    </w:p>
    <w:p w:rsidR="00327B8E" w:rsidRDefault="00B16644" w:rsidP="006A42CD">
      <w:pPr>
        <w:ind w:firstLine="426"/>
        <w:jc w:val="both"/>
        <w:rPr>
          <w:rFonts w:ascii="Georgia" w:hAnsi="Georgia"/>
          <w:sz w:val="22"/>
          <w:szCs w:val="20"/>
        </w:rPr>
      </w:pPr>
      <w:r w:rsidRPr="00731663">
        <w:rPr>
          <w:rFonts w:ascii="Georgia" w:hAnsi="Georgia"/>
          <w:sz w:val="22"/>
          <w:szCs w:val="20"/>
        </w:rPr>
        <w:t>Samuel LEVALLOIS</w:t>
      </w:r>
    </w:p>
    <w:p w:rsidR="00C104BA" w:rsidRDefault="00C104BA" w:rsidP="006A42CD">
      <w:pPr>
        <w:ind w:firstLine="426"/>
        <w:jc w:val="both"/>
        <w:rPr>
          <w:rFonts w:ascii="Georgia" w:hAnsi="Georgia"/>
          <w:sz w:val="22"/>
          <w:szCs w:val="20"/>
        </w:rPr>
      </w:pPr>
    </w:p>
    <w:p w:rsidR="00C104BA" w:rsidRDefault="00C104BA" w:rsidP="006A42CD">
      <w:pPr>
        <w:ind w:firstLine="426"/>
        <w:jc w:val="both"/>
        <w:rPr>
          <w:rFonts w:ascii="Georgia" w:hAnsi="Georgia"/>
          <w:sz w:val="22"/>
          <w:szCs w:val="20"/>
        </w:rPr>
      </w:pPr>
    </w:p>
    <w:p w:rsidR="00C104BA" w:rsidRDefault="00C104BA" w:rsidP="006A42CD">
      <w:pPr>
        <w:ind w:firstLine="426"/>
        <w:jc w:val="both"/>
        <w:rPr>
          <w:rFonts w:ascii="Georgia" w:hAnsi="Georgia"/>
          <w:sz w:val="22"/>
          <w:szCs w:val="20"/>
        </w:rPr>
      </w:pPr>
    </w:p>
    <w:p w:rsidR="00C104BA" w:rsidRDefault="00C104BA" w:rsidP="006A42CD">
      <w:pPr>
        <w:ind w:firstLine="426"/>
        <w:jc w:val="both"/>
        <w:rPr>
          <w:rFonts w:ascii="Georgia" w:hAnsi="Georgia"/>
          <w:sz w:val="22"/>
          <w:szCs w:val="20"/>
        </w:rPr>
      </w:pPr>
    </w:p>
    <w:p w:rsidR="00C104BA" w:rsidRPr="00731663" w:rsidRDefault="00C104BA" w:rsidP="006A42CD">
      <w:pPr>
        <w:ind w:firstLine="426"/>
        <w:jc w:val="both"/>
        <w:rPr>
          <w:rFonts w:ascii="Georgia" w:hAnsi="Georgia"/>
          <w:sz w:val="22"/>
          <w:szCs w:val="20"/>
        </w:rPr>
      </w:pPr>
      <w:r>
        <w:rPr>
          <w:rFonts w:ascii="Georgia" w:hAnsi="Georgia"/>
          <w:sz w:val="22"/>
          <w:szCs w:val="20"/>
        </w:rPr>
        <w:t>Le secrétaire de séance</w:t>
      </w:r>
    </w:p>
    <w:p w:rsidR="006A42CD" w:rsidRPr="00731663" w:rsidRDefault="006A42CD" w:rsidP="006A42CD">
      <w:pPr>
        <w:ind w:firstLine="426"/>
        <w:jc w:val="both"/>
        <w:rPr>
          <w:rFonts w:ascii="Georgia" w:hAnsi="Georgia"/>
          <w:sz w:val="22"/>
          <w:szCs w:val="20"/>
        </w:rPr>
      </w:pPr>
    </w:p>
    <w:p w:rsidR="006A42CD" w:rsidRPr="00731663" w:rsidRDefault="006A42CD" w:rsidP="00F2031E">
      <w:pPr>
        <w:jc w:val="both"/>
        <w:rPr>
          <w:rFonts w:ascii="Georgia" w:hAnsi="Georgia"/>
          <w:sz w:val="22"/>
          <w:szCs w:val="20"/>
        </w:rPr>
      </w:pPr>
    </w:p>
    <w:p w:rsidR="006A42CD" w:rsidRPr="00731663" w:rsidRDefault="006A42CD" w:rsidP="006A42CD">
      <w:pPr>
        <w:ind w:firstLine="426"/>
        <w:jc w:val="both"/>
        <w:rPr>
          <w:rFonts w:ascii="Georgia" w:hAnsi="Georgia"/>
          <w:sz w:val="22"/>
          <w:szCs w:val="20"/>
        </w:rPr>
      </w:pPr>
    </w:p>
    <w:p w:rsidR="006A42CD" w:rsidRPr="00731663" w:rsidRDefault="006A42CD" w:rsidP="006A42CD">
      <w:pPr>
        <w:ind w:firstLine="426"/>
        <w:jc w:val="both"/>
        <w:rPr>
          <w:rFonts w:ascii="Georgia" w:hAnsi="Georgia"/>
          <w:sz w:val="22"/>
          <w:szCs w:val="20"/>
        </w:rPr>
      </w:pPr>
    </w:p>
    <w:p w:rsidR="006A42CD" w:rsidRPr="00731663" w:rsidRDefault="006A42CD" w:rsidP="006A42CD">
      <w:pPr>
        <w:ind w:firstLine="426"/>
        <w:jc w:val="both"/>
        <w:rPr>
          <w:rFonts w:ascii="Georgia" w:hAnsi="Georgia"/>
          <w:sz w:val="22"/>
          <w:szCs w:val="20"/>
        </w:rPr>
      </w:pPr>
      <w:r w:rsidRPr="00731663">
        <w:rPr>
          <w:rFonts w:ascii="Georgia" w:hAnsi="Georgia"/>
          <w:sz w:val="22"/>
          <w:szCs w:val="20"/>
        </w:rPr>
        <w:t>Les adjoints</w:t>
      </w:r>
    </w:p>
    <w:p w:rsidR="006A42CD" w:rsidRPr="00731663" w:rsidRDefault="006A42CD" w:rsidP="006A42CD">
      <w:pPr>
        <w:ind w:firstLine="426"/>
        <w:jc w:val="both"/>
        <w:rPr>
          <w:rFonts w:ascii="Georgia" w:hAnsi="Georgia"/>
          <w:sz w:val="22"/>
          <w:szCs w:val="20"/>
        </w:rPr>
      </w:pPr>
    </w:p>
    <w:p w:rsidR="006A42CD" w:rsidRPr="00731663" w:rsidRDefault="006A42CD" w:rsidP="00F2031E">
      <w:pPr>
        <w:jc w:val="both"/>
        <w:rPr>
          <w:rFonts w:ascii="Georgia" w:hAnsi="Georgia"/>
          <w:sz w:val="22"/>
          <w:szCs w:val="20"/>
        </w:rPr>
      </w:pPr>
    </w:p>
    <w:p w:rsidR="006A42CD" w:rsidRPr="00731663" w:rsidRDefault="006A42CD" w:rsidP="006A42CD">
      <w:pPr>
        <w:ind w:firstLine="426"/>
        <w:jc w:val="both"/>
        <w:rPr>
          <w:rFonts w:ascii="Georgia" w:hAnsi="Georgia"/>
          <w:sz w:val="22"/>
          <w:szCs w:val="20"/>
        </w:rPr>
      </w:pPr>
    </w:p>
    <w:p w:rsidR="006A42CD" w:rsidRPr="00731663" w:rsidRDefault="006A42CD" w:rsidP="006A42CD">
      <w:pPr>
        <w:ind w:firstLine="426"/>
        <w:jc w:val="both"/>
        <w:rPr>
          <w:rFonts w:ascii="Georgia" w:hAnsi="Georgia"/>
          <w:sz w:val="22"/>
          <w:szCs w:val="20"/>
        </w:rPr>
      </w:pPr>
      <w:r w:rsidRPr="00731663">
        <w:rPr>
          <w:rFonts w:ascii="Georgia" w:hAnsi="Georgia"/>
          <w:sz w:val="22"/>
          <w:szCs w:val="20"/>
        </w:rPr>
        <w:t>Les conseillers municipaux</w:t>
      </w:r>
    </w:p>
    <w:p w:rsidR="00D916A4" w:rsidRPr="00731663" w:rsidRDefault="00D916A4" w:rsidP="008904B8">
      <w:pPr>
        <w:ind w:left="426"/>
        <w:jc w:val="both"/>
        <w:rPr>
          <w:rFonts w:ascii="Georgia" w:hAnsi="Georgia"/>
          <w:sz w:val="22"/>
          <w:szCs w:val="20"/>
        </w:rPr>
      </w:pPr>
    </w:p>
    <w:p w:rsidR="00D916A4" w:rsidRPr="00731663" w:rsidRDefault="00D916A4" w:rsidP="008904B8">
      <w:pPr>
        <w:ind w:left="426"/>
        <w:jc w:val="both"/>
        <w:rPr>
          <w:rFonts w:ascii="Georgia" w:hAnsi="Georgia"/>
          <w:sz w:val="22"/>
          <w:szCs w:val="20"/>
        </w:rPr>
      </w:pPr>
    </w:p>
    <w:p w:rsidR="00D916A4" w:rsidRPr="00731663" w:rsidRDefault="00D916A4" w:rsidP="008904B8">
      <w:pPr>
        <w:ind w:left="426"/>
        <w:jc w:val="both"/>
        <w:rPr>
          <w:rFonts w:ascii="Georgia" w:hAnsi="Georgia"/>
          <w:sz w:val="22"/>
          <w:szCs w:val="20"/>
        </w:rPr>
      </w:pPr>
    </w:p>
    <w:p w:rsidR="00D916A4" w:rsidRPr="00731663" w:rsidRDefault="00D916A4" w:rsidP="008904B8">
      <w:pPr>
        <w:ind w:left="426"/>
        <w:jc w:val="both"/>
        <w:rPr>
          <w:rFonts w:ascii="Georgia" w:hAnsi="Georgia"/>
          <w:sz w:val="22"/>
          <w:szCs w:val="20"/>
        </w:rPr>
      </w:pPr>
    </w:p>
    <w:p w:rsidR="00D916A4" w:rsidRPr="00731663" w:rsidRDefault="00D916A4" w:rsidP="008904B8">
      <w:pPr>
        <w:ind w:left="426"/>
        <w:jc w:val="both"/>
        <w:rPr>
          <w:rFonts w:ascii="Georgia" w:hAnsi="Georgia"/>
          <w:sz w:val="22"/>
          <w:szCs w:val="20"/>
        </w:rPr>
      </w:pPr>
    </w:p>
    <w:sectPr w:rsidR="00D916A4" w:rsidRPr="00731663" w:rsidSect="007A48B8">
      <w:headerReference w:type="default" r:id="rId9"/>
      <w:footerReference w:type="default" r:id="rId10"/>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02" w:rsidRDefault="00340302" w:rsidP="007177A0">
      <w:r>
        <w:separator/>
      </w:r>
    </w:p>
  </w:endnote>
  <w:endnote w:type="continuationSeparator" w:id="1">
    <w:p w:rsidR="00340302" w:rsidRDefault="00340302" w:rsidP="0071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16" w:rsidRDefault="00957C16">
    <w:pPr>
      <w:pStyle w:val="Pieddepage"/>
    </w:pPr>
  </w:p>
  <w:p w:rsidR="00957C16" w:rsidRPr="00C104BA" w:rsidRDefault="00C104BA">
    <w:pPr>
      <w:pStyle w:val="Pieddepage"/>
      <w:rPr>
        <w:color w:val="E36C0A" w:themeColor="accent6" w:themeShade="BF"/>
      </w:rPr>
    </w:pPr>
    <w:r w:rsidRPr="00C104BA">
      <w:rPr>
        <w:color w:val="E36C0A" w:themeColor="accent6" w:themeShade="BF"/>
      </w:rPr>
      <w:t>12 rue Jean-Baptiste Crèvecoeur – 60240 Lattainville – tél 03.4449.9687 – fax 03.4407.9103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02" w:rsidRDefault="00340302" w:rsidP="007177A0">
      <w:r>
        <w:separator/>
      </w:r>
    </w:p>
  </w:footnote>
  <w:footnote w:type="continuationSeparator" w:id="1">
    <w:p w:rsidR="00340302" w:rsidRDefault="00340302" w:rsidP="0071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16" w:rsidRDefault="00957C16">
    <w:pPr>
      <w:pStyle w:val="En-tte"/>
    </w:pPr>
  </w:p>
  <w:p w:rsidR="009F2A76" w:rsidRPr="009F2A76" w:rsidRDefault="009F2A76">
    <w:pPr>
      <w:pStyle w:val="En-tte"/>
      <w:rPr>
        <w:sz w:val="20"/>
      </w:rPr>
    </w:pPr>
    <w:r w:rsidRPr="009F2A76">
      <w:rPr>
        <w:sz w:val="22"/>
      </w:rPr>
      <w:t xml:space="preserve">REPUBLIQUE FRANCAISE </w:t>
    </w:r>
    <w:r>
      <w:t>-</w:t>
    </w:r>
    <w:r w:rsidRPr="009F2A76">
      <w:rPr>
        <w:sz w:val="22"/>
      </w:rPr>
      <w:t xml:space="preserve">DEPARTEMENT </w:t>
    </w:r>
    <w:r>
      <w:rPr>
        <w:sz w:val="22"/>
      </w:rPr>
      <w:t>de</w:t>
    </w:r>
    <w:r w:rsidRPr="009F2A76">
      <w:rPr>
        <w:sz w:val="22"/>
      </w:rPr>
      <w:t xml:space="preserve"> L’OISE </w:t>
    </w:r>
    <w:r>
      <w:t xml:space="preserve">- </w:t>
    </w:r>
    <w:r w:rsidRPr="009F2A76">
      <w:rPr>
        <w:sz w:val="20"/>
      </w:rPr>
      <w:t>CANTON DE CHAUMONT-</w:t>
    </w:r>
    <w:r>
      <w:rPr>
        <w:sz w:val="20"/>
      </w:rPr>
      <w:t>en</w:t>
    </w:r>
    <w:r w:rsidRPr="009F2A76">
      <w:rPr>
        <w:sz w:val="20"/>
      </w:rPr>
      <w:t>-VEXIN</w:t>
    </w:r>
  </w:p>
  <w:p w:rsidR="009F2A76" w:rsidRPr="009F2A76" w:rsidRDefault="009F2A76" w:rsidP="006A477E">
    <w:pPr>
      <w:pStyle w:val="En-tte"/>
      <w:jc w:val="center"/>
      <w:rPr>
        <w:sz w:val="44"/>
      </w:rPr>
    </w:pPr>
    <w:r w:rsidRPr="009F2A76">
      <w:rPr>
        <w:color w:val="FF0000"/>
        <w:sz w:val="44"/>
      </w:rPr>
      <w:t>COMMUNE DE LATTAINVILLE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79C"/>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
    <w:nsid w:val="06923D95"/>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2">
    <w:nsid w:val="0BEB5A71"/>
    <w:multiLevelType w:val="hybridMultilevel"/>
    <w:tmpl w:val="24A4FA52"/>
    <w:lvl w:ilvl="0" w:tplc="DF52EC2E">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5304AE"/>
    <w:multiLevelType w:val="hybridMultilevel"/>
    <w:tmpl w:val="FAB488D8"/>
    <w:lvl w:ilvl="0" w:tplc="DE5E3906">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4">
    <w:nsid w:val="13AA1874"/>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5">
    <w:nsid w:val="159765B4"/>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6">
    <w:nsid w:val="19354BB5"/>
    <w:multiLevelType w:val="hybridMultilevel"/>
    <w:tmpl w:val="C13A84DE"/>
    <w:lvl w:ilvl="0" w:tplc="DE3085EA">
      <w:start w:val="10"/>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7">
    <w:nsid w:val="1A7F39CF"/>
    <w:multiLevelType w:val="hybridMultilevel"/>
    <w:tmpl w:val="EA8C903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8">
    <w:nsid w:val="21C12561"/>
    <w:multiLevelType w:val="hybridMultilevel"/>
    <w:tmpl w:val="745C886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34C498B"/>
    <w:multiLevelType w:val="hybridMultilevel"/>
    <w:tmpl w:val="3592B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A408A3"/>
    <w:multiLevelType w:val="hybridMultilevel"/>
    <w:tmpl w:val="02BC646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25085E0F"/>
    <w:multiLevelType w:val="hybridMultilevel"/>
    <w:tmpl w:val="643A61FC"/>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2">
    <w:nsid w:val="257952B3"/>
    <w:multiLevelType w:val="hybridMultilevel"/>
    <w:tmpl w:val="18B66566"/>
    <w:lvl w:ilvl="0" w:tplc="040C0001">
      <w:start w:val="1"/>
      <w:numFmt w:val="bullet"/>
      <w:lvlText w:val=""/>
      <w:lvlJc w:val="left"/>
      <w:pPr>
        <w:ind w:left="2130" w:hanging="360"/>
      </w:pPr>
      <w:rPr>
        <w:rFonts w:ascii="Symbol" w:hAnsi="Symbol" w:hint="default"/>
      </w:rPr>
    </w:lvl>
    <w:lvl w:ilvl="1" w:tplc="E9306A1C">
      <w:numFmt w:val="bullet"/>
      <w:lvlText w:val="-"/>
      <w:lvlJc w:val="left"/>
      <w:pPr>
        <w:ind w:left="2850" w:hanging="360"/>
      </w:pPr>
      <w:rPr>
        <w:rFonts w:ascii="Georgia" w:eastAsia="Times New Roman" w:hAnsi="Georgia" w:cs="Times New Roman" w:hint="default"/>
        <w:b/>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3">
    <w:nsid w:val="25A9032C"/>
    <w:multiLevelType w:val="multilevel"/>
    <w:tmpl w:val="9B6C26F8"/>
    <w:lvl w:ilvl="0">
      <w:start w:val="4"/>
      <w:numFmt w:val="decimal"/>
      <w:lvlText w:val="%1"/>
      <w:lvlJc w:val="left"/>
      <w:pPr>
        <w:ind w:left="360" w:hanging="360"/>
      </w:pPr>
      <w:rPr>
        <w:rFonts w:hint="default"/>
      </w:rPr>
    </w:lvl>
    <w:lvl w:ilvl="1">
      <w:start w:val="4"/>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4">
    <w:nsid w:val="2C296A5A"/>
    <w:multiLevelType w:val="hybridMultilevel"/>
    <w:tmpl w:val="0A70A8D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nsid w:val="2DC64737"/>
    <w:multiLevelType w:val="hybridMultilevel"/>
    <w:tmpl w:val="B406C64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6">
    <w:nsid w:val="2E4252CD"/>
    <w:multiLevelType w:val="hybridMultilevel"/>
    <w:tmpl w:val="56125DD6"/>
    <w:lvl w:ilvl="0" w:tplc="7F7AFC0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378D5C05"/>
    <w:multiLevelType w:val="hybridMultilevel"/>
    <w:tmpl w:val="32544D52"/>
    <w:lvl w:ilvl="0" w:tplc="DB5CEAE6">
      <w:start w:val="1"/>
      <w:numFmt w:val="decimal"/>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18">
    <w:nsid w:val="378E134D"/>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19">
    <w:nsid w:val="3A4930AF"/>
    <w:multiLevelType w:val="multilevel"/>
    <w:tmpl w:val="9C3C587C"/>
    <w:lvl w:ilvl="0">
      <w:start w:val="10"/>
      <w:numFmt w:val="decimal"/>
      <w:lvlText w:val="%1."/>
      <w:lvlJc w:val="left"/>
      <w:pPr>
        <w:ind w:left="1353" w:hanging="360"/>
      </w:pPr>
      <w:rPr>
        <w:rFonts w:hint="default"/>
      </w:rPr>
    </w:lvl>
    <w:lvl w:ilvl="1">
      <w:start w:val="2"/>
      <w:numFmt w:val="decimal"/>
      <w:isLgl/>
      <w:lvlText w:val="%1.%2"/>
      <w:lvlJc w:val="left"/>
      <w:pPr>
        <w:ind w:left="1833" w:hanging="480"/>
      </w:pPr>
      <w:rPr>
        <w:rFonts w:hint="default"/>
        <w:b/>
        <w:u w:val="single"/>
      </w:rPr>
    </w:lvl>
    <w:lvl w:ilvl="2">
      <w:start w:val="1"/>
      <w:numFmt w:val="decimal"/>
      <w:isLgl/>
      <w:lvlText w:val="%1.%2.%3"/>
      <w:lvlJc w:val="left"/>
      <w:pPr>
        <w:ind w:left="2433" w:hanging="720"/>
      </w:pPr>
      <w:rPr>
        <w:rFonts w:hint="default"/>
        <w:b/>
        <w:u w:val="single"/>
      </w:rPr>
    </w:lvl>
    <w:lvl w:ilvl="3">
      <w:start w:val="1"/>
      <w:numFmt w:val="decimal"/>
      <w:isLgl/>
      <w:lvlText w:val="%1.%2.%3.%4"/>
      <w:lvlJc w:val="left"/>
      <w:pPr>
        <w:ind w:left="3153" w:hanging="1080"/>
      </w:pPr>
      <w:rPr>
        <w:rFonts w:hint="default"/>
        <w:b/>
        <w:u w:val="single"/>
      </w:rPr>
    </w:lvl>
    <w:lvl w:ilvl="4">
      <w:start w:val="1"/>
      <w:numFmt w:val="decimal"/>
      <w:isLgl/>
      <w:lvlText w:val="%1.%2.%3.%4.%5"/>
      <w:lvlJc w:val="left"/>
      <w:pPr>
        <w:ind w:left="3513" w:hanging="1080"/>
      </w:pPr>
      <w:rPr>
        <w:rFonts w:hint="default"/>
        <w:b/>
        <w:u w:val="single"/>
      </w:rPr>
    </w:lvl>
    <w:lvl w:ilvl="5">
      <w:start w:val="1"/>
      <w:numFmt w:val="decimal"/>
      <w:isLgl/>
      <w:lvlText w:val="%1.%2.%3.%4.%5.%6"/>
      <w:lvlJc w:val="left"/>
      <w:pPr>
        <w:ind w:left="4233" w:hanging="1440"/>
      </w:pPr>
      <w:rPr>
        <w:rFonts w:hint="default"/>
        <w:b/>
        <w:u w:val="single"/>
      </w:rPr>
    </w:lvl>
    <w:lvl w:ilvl="6">
      <w:start w:val="1"/>
      <w:numFmt w:val="decimal"/>
      <w:isLgl/>
      <w:lvlText w:val="%1.%2.%3.%4.%5.%6.%7"/>
      <w:lvlJc w:val="left"/>
      <w:pPr>
        <w:ind w:left="4593" w:hanging="1440"/>
      </w:pPr>
      <w:rPr>
        <w:rFonts w:hint="default"/>
        <w:b/>
        <w:u w:val="single"/>
      </w:rPr>
    </w:lvl>
    <w:lvl w:ilvl="7">
      <w:start w:val="1"/>
      <w:numFmt w:val="decimal"/>
      <w:isLgl/>
      <w:lvlText w:val="%1.%2.%3.%4.%5.%6.%7.%8"/>
      <w:lvlJc w:val="left"/>
      <w:pPr>
        <w:ind w:left="5313" w:hanging="1800"/>
      </w:pPr>
      <w:rPr>
        <w:rFonts w:hint="default"/>
        <w:b/>
        <w:u w:val="single"/>
      </w:rPr>
    </w:lvl>
    <w:lvl w:ilvl="8">
      <w:start w:val="1"/>
      <w:numFmt w:val="decimal"/>
      <w:isLgl/>
      <w:lvlText w:val="%1.%2.%3.%4.%5.%6.%7.%8.%9"/>
      <w:lvlJc w:val="left"/>
      <w:pPr>
        <w:ind w:left="5673" w:hanging="1800"/>
      </w:pPr>
      <w:rPr>
        <w:rFonts w:hint="default"/>
        <w:b/>
        <w:u w:val="single"/>
      </w:rPr>
    </w:lvl>
  </w:abstractNum>
  <w:abstractNum w:abstractNumId="20">
    <w:nsid w:val="3BC06F7E"/>
    <w:multiLevelType w:val="hybridMultilevel"/>
    <w:tmpl w:val="B3707F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455F218E"/>
    <w:multiLevelType w:val="hybridMultilevel"/>
    <w:tmpl w:val="32207C1E"/>
    <w:lvl w:ilvl="0" w:tplc="F044E7F2">
      <w:start w:val="1"/>
      <w:numFmt w:val="decimal"/>
      <w:lvlText w:val="(%1)"/>
      <w:lvlJc w:val="left"/>
      <w:pPr>
        <w:ind w:left="1069" w:hanging="360"/>
      </w:pPr>
      <w:rPr>
        <w:rFonts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D5F7CA2"/>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23">
    <w:nsid w:val="52111663"/>
    <w:multiLevelType w:val="hybridMultilevel"/>
    <w:tmpl w:val="A198E6EE"/>
    <w:lvl w:ilvl="0" w:tplc="FC2E1176">
      <w:start w:val="1"/>
      <w:numFmt w:val="bullet"/>
      <w:lvlText w:val="-"/>
      <w:lvlJc w:val="left"/>
      <w:pPr>
        <w:ind w:left="1065" w:hanging="360"/>
      </w:pPr>
      <w:rPr>
        <w:rFonts w:ascii="Georgia" w:eastAsia="Times New Roman" w:hAnsi="Georgia"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58631514"/>
    <w:multiLevelType w:val="hybridMultilevel"/>
    <w:tmpl w:val="24DC78E0"/>
    <w:lvl w:ilvl="0" w:tplc="3C2255AC">
      <w:numFmt w:val="bullet"/>
      <w:lvlText w:val="-"/>
      <w:lvlJc w:val="left"/>
      <w:pPr>
        <w:ind w:left="1774" w:hanging="360"/>
      </w:pPr>
      <w:rPr>
        <w:rFonts w:ascii="Georgia" w:eastAsia="Times New Roman" w:hAnsi="Georgia" w:cs="Times New Roman"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25">
    <w:nsid w:val="601F40B3"/>
    <w:multiLevelType w:val="hybridMultilevel"/>
    <w:tmpl w:val="4A144998"/>
    <w:lvl w:ilvl="0" w:tplc="B64E6702">
      <w:start w:val="5"/>
      <w:numFmt w:val="bullet"/>
      <w:lvlText w:val="-"/>
      <w:lvlJc w:val="left"/>
      <w:pPr>
        <w:ind w:left="2205" w:hanging="360"/>
      </w:pPr>
      <w:rPr>
        <w:rFonts w:ascii="Georgia" w:eastAsia="Times New Roman" w:hAnsi="Georgia" w:cs="Times New Roman"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6">
    <w:nsid w:val="611D6BED"/>
    <w:multiLevelType w:val="hybridMultilevel"/>
    <w:tmpl w:val="14C65D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2256911"/>
    <w:multiLevelType w:val="hybridMultilevel"/>
    <w:tmpl w:val="3DA41508"/>
    <w:lvl w:ilvl="0" w:tplc="63D4359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nsid w:val="66EE7C83"/>
    <w:multiLevelType w:val="hybridMultilevel"/>
    <w:tmpl w:val="27D6A74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nsid w:val="71C449DB"/>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0">
    <w:nsid w:val="73030524"/>
    <w:multiLevelType w:val="multilevel"/>
    <w:tmpl w:val="11B4777E"/>
    <w:lvl w:ilvl="0">
      <w:start w:val="1"/>
      <w:numFmt w:val="decimal"/>
      <w:lvlText w:val="%1."/>
      <w:lvlJc w:val="left"/>
      <w:pPr>
        <w:ind w:left="1353" w:hanging="360"/>
      </w:pPr>
    </w:lvl>
    <w:lvl w:ilvl="1">
      <w:start w:val="1"/>
      <w:numFmt w:val="decimal"/>
      <w:isLgl/>
      <w:lvlText w:val="%1.%2"/>
      <w:lvlJc w:val="left"/>
      <w:pPr>
        <w:ind w:left="2844" w:hanging="720"/>
      </w:pPr>
      <w:rPr>
        <w:rFonts w:hint="default"/>
      </w:rPr>
    </w:lvl>
    <w:lvl w:ilvl="2">
      <w:start w:val="1"/>
      <w:numFmt w:val="decimal"/>
      <w:isLgl/>
      <w:lvlText w:val="%1.%2.%3"/>
      <w:lvlJc w:val="left"/>
      <w:pPr>
        <w:ind w:left="3903" w:hanging="720"/>
      </w:pPr>
      <w:rPr>
        <w:rFonts w:hint="default"/>
      </w:rPr>
    </w:lvl>
    <w:lvl w:ilvl="3">
      <w:start w:val="1"/>
      <w:numFmt w:val="decimal"/>
      <w:isLgl/>
      <w:lvlText w:val="%1.%2.%3.%4"/>
      <w:lvlJc w:val="left"/>
      <w:pPr>
        <w:ind w:left="5322" w:hanging="1080"/>
      </w:pPr>
      <w:rPr>
        <w:rFonts w:hint="default"/>
      </w:rPr>
    </w:lvl>
    <w:lvl w:ilvl="4">
      <w:start w:val="1"/>
      <w:numFmt w:val="decimal"/>
      <w:isLgl/>
      <w:lvlText w:val="%1.%2.%3.%4.%5"/>
      <w:lvlJc w:val="left"/>
      <w:pPr>
        <w:ind w:left="6741" w:hanging="144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219" w:hanging="1800"/>
      </w:pPr>
      <w:rPr>
        <w:rFonts w:hint="default"/>
      </w:rPr>
    </w:lvl>
    <w:lvl w:ilvl="7">
      <w:start w:val="1"/>
      <w:numFmt w:val="decimal"/>
      <w:isLgl/>
      <w:lvlText w:val="%1.%2.%3.%4.%5.%6.%7.%8"/>
      <w:lvlJc w:val="left"/>
      <w:pPr>
        <w:ind w:left="10638" w:hanging="2160"/>
      </w:pPr>
      <w:rPr>
        <w:rFonts w:hint="default"/>
      </w:rPr>
    </w:lvl>
    <w:lvl w:ilvl="8">
      <w:start w:val="1"/>
      <w:numFmt w:val="decimal"/>
      <w:isLgl/>
      <w:lvlText w:val="%1.%2.%3.%4.%5.%6.%7.%8.%9"/>
      <w:lvlJc w:val="left"/>
      <w:pPr>
        <w:ind w:left="11697" w:hanging="2160"/>
      </w:pPr>
      <w:rPr>
        <w:rFonts w:hint="default"/>
      </w:rPr>
    </w:lvl>
  </w:abstractNum>
  <w:abstractNum w:abstractNumId="31">
    <w:nsid w:val="75B15923"/>
    <w:multiLevelType w:val="hybridMultilevel"/>
    <w:tmpl w:val="94BC88B2"/>
    <w:lvl w:ilvl="0" w:tplc="756E96D2">
      <w:start w:val="6"/>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2">
    <w:nsid w:val="76DC1C20"/>
    <w:multiLevelType w:val="hybridMultilevel"/>
    <w:tmpl w:val="1CA6646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3">
    <w:nsid w:val="7FCE4F7A"/>
    <w:multiLevelType w:val="hybridMultilevel"/>
    <w:tmpl w:val="9F087FE2"/>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16"/>
  </w:num>
  <w:num w:numId="2">
    <w:abstractNumId w:val="24"/>
  </w:num>
  <w:num w:numId="3">
    <w:abstractNumId w:val="11"/>
  </w:num>
  <w:num w:numId="4">
    <w:abstractNumId w:val="3"/>
  </w:num>
  <w:num w:numId="5">
    <w:abstractNumId w:val="27"/>
  </w:num>
  <w:num w:numId="6">
    <w:abstractNumId w:val="17"/>
  </w:num>
  <w:num w:numId="7">
    <w:abstractNumId w:val="23"/>
  </w:num>
  <w:num w:numId="8">
    <w:abstractNumId w:val="21"/>
  </w:num>
  <w:num w:numId="9">
    <w:abstractNumId w:val="30"/>
  </w:num>
  <w:num w:numId="10">
    <w:abstractNumId w:val="15"/>
  </w:num>
  <w:num w:numId="11">
    <w:abstractNumId w:val="13"/>
  </w:num>
  <w:num w:numId="12">
    <w:abstractNumId w:val="31"/>
  </w:num>
  <w:num w:numId="13">
    <w:abstractNumId w:val="33"/>
  </w:num>
  <w:num w:numId="14">
    <w:abstractNumId w:val="25"/>
  </w:num>
  <w:num w:numId="15">
    <w:abstractNumId w:val="9"/>
  </w:num>
  <w:num w:numId="16">
    <w:abstractNumId w:val="14"/>
  </w:num>
  <w:num w:numId="17">
    <w:abstractNumId w:val="10"/>
  </w:num>
  <w:num w:numId="18">
    <w:abstractNumId w:val="32"/>
  </w:num>
  <w:num w:numId="19">
    <w:abstractNumId w:val="19"/>
  </w:num>
  <w:num w:numId="20">
    <w:abstractNumId w:val="6"/>
  </w:num>
  <w:num w:numId="21">
    <w:abstractNumId w:val="12"/>
  </w:num>
  <w:num w:numId="22">
    <w:abstractNumId w:val="28"/>
  </w:num>
  <w:num w:numId="23">
    <w:abstractNumId w:val="20"/>
  </w:num>
  <w:num w:numId="24">
    <w:abstractNumId w:val="7"/>
  </w:num>
  <w:num w:numId="25">
    <w:abstractNumId w:val="8"/>
  </w:num>
  <w:num w:numId="26">
    <w:abstractNumId w:val="26"/>
  </w:num>
  <w:num w:numId="27">
    <w:abstractNumId w:val="29"/>
  </w:num>
  <w:num w:numId="28">
    <w:abstractNumId w:val="5"/>
  </w:num>
  <w:num w:numId="29">
    <w:abstractNumId w:val="2"/>
  </w:num>
  <w:num w:numId="30">
    <w:abstractNumId w:val="18"/>
  </w:num>
  <w:num w:numId="31">
    <w:abstractNumId w:val="0"/>
  </w:num>
  <w:num w:numId="32">
    <w:abstractNumId w:val="22"/>
  </w:num>
  <w:num w:numId="33">
    <w:abstractNumId w:val="1"/>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D5A4F"/>
    <w:rsid w:val="0000225C"/>
    <w:rsid w:val="00014465"/>
    <w:rsid w:val="00025ACB"/>
    <w:rsid w:val="00050C87"/>
    <w:rsid w:val="00062B95"/>
    <w:rsid w:val="00092E19"/>
    <w:rsid w:val="00094409"/>
    <w:rsid w:val="000F4CC7"/>
    <w:rsid w:val="001002E3"/>
    <w:rsid w:val="00124CD5"/>
    <w:rsid w:val="00143ACB"/>
    <w:rsid w:val="001513FF"/>
    <w:rsid w:val="001525A7"/>
    <w:rsid w:val="001754DC"/>
    <w:rsid w:val="001A15AB"/>
    <w:rsid w:val="001A47A6"/>
    <w:rsid w:val="001B6A24"/>
    <w:rsid w:val="001F622E"/>
    <w:rsid w:val="002248DD"/>
    <w:rsid w:val="002279B5"/>
    <w:rsid w:val="0023372F"/>
    <w:rsid w:val="00237C65"/>
    <w:rsid w:val="002453ED"/>
    <w:rsid w:val="00290EF4"/>
    <w:rsid w:val="002D1888"/>
    <w:rsid w:val="002D35C0"/>
    <w:rsid w:val="002D3AE4"/>
    <w:rsid w:val="002E5E71"/>
    <w:rsid w:val="00316622"/>
    <w:rsid w:val="00322262"/>
    <w:rsid w:val="00327B8E"/>
    <w:rsid w:val="00340302"/>
    <w:rsid w:val="00340A6A"/>
    <w:rsid w:val="00341879"/>
    <w:rsid w:val="00374C72"/>
    <w:rsid w:val="00385874"/>
    <w:rsid w:val="00393276"/>
    <w:rsid w:val="003A618B"/>
    <w:rsid w:val="003A6BD3"/>
    <w:rsid w:val="003C1F19"/>
    <w:rsid w:val="003D352D"/>
    <w:rsid w:val="003E794B"/>
    <w:rsid w:val="003F2FD1"/>
    <w:rsid w:val="003F63C1"/>
    <w:rsid w:val="003F7750"/>
    <w:rsid w:val="00400C2C"/>
    <w:rsid w:val="0042411E"/>
    <w:rsid w:val="00424A7E"/>
    <w:rsid w:val="0043117B"/>
    <w:rsid w:val="004B79A7"/>
    <w:rsid w:val="004C38C0"/>
    <w:rsid w:val="004D1A47"/>
    <w:rsid w:val="004D5A4F"/>
    <w:rsid w:val="0050000E"/>
    <w:rsid w:val="005015D0"/>
    <w:rsid w:val="0051007F"/>
    <w:rsid w:val="005130EC"/>
    <w:rsid w:val="00523978"/>
    <w:rsid w:val="00533104"/>
    <w:rsid w:val="0055002F"/>
    <w:rsid w:val="00551DCC"/>
    <w:rsid w:val="00557D10"/>
    <w:rsid w:val="005F6A91"/>
    <w:rsid w:val="006029D8"/>
    <w:rsid w:val="00654FC5"/>
    <w:rsid w:val="0065725E"/>
    <w:rsid w:val="00660955"/>
    <w:rsid w:val="0067242F"/>
    <w:rsid w:val="00672FC5"/>
    <w:rsid w:val="00690248"/>
    <w:rsid w:val="00692CB6"/>
    <w:rsid w:val="006A2D09"/>
    <w:rsid w:val="006A42CD"/>
    <w:rsid w:val="006A477E"/>
    <w:rsid w:val="006B39AD"/>
    <w:rsid w:val="006C6A63"/>
    <w:rsid w:val="006E3523"/>
    <w:rsid w:val="006E57D5"/>
    <w:rsid w:val="00712C12"/>
    <w:rsid w:val="007177A0"/>
    <w:rsid w:val="00731663"/>
    <w:rsid w:val="00735683"/>
    <w:rsid w:val="007600EA"/>
    <w:rsid w:val="00762DFF"/>
    <w:rsid w:val="007853D3"/>
    <w:rsid w:val="00796BD6"/>
    <w:rsid w:val="007A48B8"/>
    <w:rsid w:val="007B24FA"/>
    <w:rsid w:val="007B414C"/>
    <w:rsid w:val="007C4421"/>
    <w:rsid w:val="007D3BEE"/>
    <w:rsid w:val="007E3132"/>
    <w:rsid w:val="007F29AA"/>
    <w:rsid w:val="00810494"/>
    <w:rsid w:val="0081794E"/>
    <w:rsid w:val="008243F4"/>
    <w:rsid w:val="00844135"/>
    <w:rsid w:val="008645F4"/>
    <w:rsid w:val="008747B0"/>
    <w:rsid w:val="008858B3"/>
    <w:rsid w:val="008904B8"/>
    <w:rsid w:val="008A7EE6"/>
    <w:rsid w:val="008B009C"/>
    <w:rsid w:val="008C7C71"/>
    <w:rsid w:val="008D4C09"/>
    <w:rsid w:val="008E07EF"/>
    <w:rsid w:val="008E44E2"/>
    <w:rsid w:val="008F20EA"/>
    <w:rsid w:val="00932857"/>
    <w:rsid w:val="00933DBF"/>
    <w:rsid w:val="009526B0"/>
    <w:rsid w:val="00957C16"/>
    <w:rsid w:val="00960911"/>
    <w:rsid w:val="00963FBC"/>
    <w:rsid w:val="0096523F"/>
    <w:rsid w:val="009713A6"/>
    <w:rsid w:val="009743E4"/>
    <w:rsid w:val="009D1073"/>
    <w:rsid w:val="009F2A76"/>
    <w:rsid w:val="00A03B36"/>
    <w:rsid w:val="00A06104"/>
    <w:rsid w:val="00A63863"/>
    <w:rsid w:val="00A716E2"/>
    <w:rsid w:val="00AC66D1"/>
    <w:rsid w:val="00AC6D65"/>
    <w:rsid w:val="00AE0A22"/>
    <w:rsid w:val="00AE2FC4"/>
    <w:rsid w:val="00B16644"/>
    <w:rsid w:val="00B24810"/>
    <w:rsid w:val="00B52CF0"/>
    <w:rsid w:val="00B55FE9"/>
    <w:rsid w:val="00B611B1"/>
    <w:rsid w:val="00B64516"/>
    <w:rsid w:val="00BA14D3"/>
    <w:rsid w:val="00BA3996"/>
    <w:rsid w:val="00BB7937"/>
    <w:rsid w:val="00BD1DB4"/>
    <w:rsid w:val="00BE41D5"/>
    <w:rsid w:val="00C02D18"/>
    <w:rsid w:val="00C104BA"/>
    <w:rsid w:val="00C213F9"/>
    <w:rsid w:val="00C40F3F"/>
    <w:rsid w:val="00CA7A00"/>
    <w:rsid w:val="00CC0568"/>
    <w:rsid w:val="00CC3FEA"/>
    <w:rsid w:val="00D179E0"/>
    <w:rsid w:val="00D47954"/>
    <w:rsid w:val="00D504BA"/>
    <w:rsid w:val="00D61D68"/>
    <w:rsid w:val="00D67543"/>
    <w:rsid w:val="00D67FD1"/>
    <w:rsid w:val="00D85748"/>
    <w:rsid w:val="00D9125F"/>
    <w:rsid w:val="00D916A4"/>
    <w:rsid w:val="00D97A47"/>
    <w:rsid w:val="00DB12A8"/>
    <w:rsid w:val="00DB385B"/>
    <w:rsid w:val="00DB6B6E"/>
    <w:rsid w:val="00DC3C7C"/>
    <w:rsid w:val="00DD6B64"/>
    <w:rsid w:val="00DF6800"/>
    <w:rsid w:val="00E23F55"/>
    <w:rsid w:val="00E355B7"/>
    <w:rsid w:val="00E44A09"/>
    <w:rsid w:val="00E45F80"/>
    <w:rsid w:val="00E716A5"/>
    <w:rsid w:val="00EA0BC2"/>
    <w:rsid w:val="00EA4764"/>
    <w:rsid w:val="00EA756E"/>
    <w:rsid w:val="00EE11D3"/>
    <w:rsid w:val="00EE6C8B"/>
    <w:rsid w:val="00F000F3"/>
    <w:rsid w:val="00F016D0"/>
    <w:rsid w:val="00F1339C"/>
    <w:rsid w:val="00F2031E"/>
    <w:rsid w:val="00F22EA6"/>
    <w:rsid w:val="00F27735"/>
    <w:rsid w:val="00F634A9"/>
    <w:rsid w:val="00F70B3B"/>
    <w:rsid w:val="00F80937"/>
    <w:rsid w:val="00F94CDF"/>
    <w:rsid w:val="00FC1DE0"/>
    <w:rsid w:val="00FD3874"/>
    <w:rsid w:val="00FE1308"/>
    <w:rsid w:val="00FE5DB9"/>
    <w:rsid w:val="00FF7E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 w:type="table" w:styleId="Grilledutableau">
    <w:name w:val="Table Grid"/>
    <w:basedOn w:val="TableauNormal"/>
    <w:uiPriority w:val="59"/>
    <w:rsid w:val="006A477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4F"/>
    <w:pPr>
      <w:spacing w:after="0" w:afterAutospacing="0"/>
    </w:pPr>
    <w:rPr>
      <w:rFonts w:eastAsia="Times New Roman"/>
      <w:sz w:val="24"/>
      <w:szCs w:val="24"/>
      <w:lang w:eastAsia="fr-FR"/>
    </w:rPr>
  </w:style>
  <w:style w:type="paragraph" w:styleId="Titre1">
    <w:name w:val="heading 1"/>
    <w:basedOn w:val="Normal"/>
    <w:next w:val="Normal"/>
    <w:link w:val="Titre1Car"/>
    <w:qFormat/>
    <w:rsid w:val="004D5A4F"/>
    <w:pPr>
      <w:keepNext/>
      <w:outlineLvl w:val="0"/>
    </w:pPr>
    <w:rPr>
      <w:b/>
      <w:sz w:val="22"/>
      <w:u w:val="single"/>
    </w:rPr>
  </w:style>
  <w:style w:type="paragraph" w:styleId="Titre3">
    <w:name w:val="heading 3"/>
    <w:basedOn w:val="Normal"/>
    <w:next w:val="Normal"/>
    <w:link w:val="Titre3Car"/>
    <w:uiPriority w:val="9"/>
    <w:semiHidden/>
    <w:unhideWhenUsed/>
    <w:qFormat/>
    <w:rsid w:val="0076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5A4F"/>
    <w:rPr>
      <w:rFonts w:eastAsia="Times New Roman"/>
      <w:b/>
      <w:szCs w:val="24"/>
      <w:u w:val="single"/>
      <w:lang w:eastAsia="fr-FR"/>
    </w:rPr>
  </w:style>
  <w:style w:type="paragraph" w:styleId="Retraitcorpsdetexte">
    <w:name w:val="Body Text Indent"/>
    <w:basedOn w:val="Normal"/>
    <w:link w:val="RetraitcorpsdetexteCar"/>
    <w:rsid w:val="004D5A4F"/>
    <w:pPr>
      <w:ind w:left="3420"/>
    </w:pPr>
  </w:style>
  <w:style w:type="character" w:customStyle="1" w:styleId="RetraitcorpsdetexteCar">
    <w:name w:val="Retrait corps de texte Car"/>
    <w:basedOn w:val="Policepardfaut"/>
    <w:link w:val="Retraitcorpsdetexte"/>
    <w:rsid w:val="004D5A4F"/>
    <w:rPr>
      <w:rFonts w:eastAsia="Times New Roman"/>
      <w:sz w:val="24"/>
      <w:szCs w:val="24"/>
      <w:lang w:eastAsia="fr-FR"/>
    </w:rPr>
  </w:style>
  <w:style w:type="paragraph" w:styleId="Corpsdetexte2">
    <w:name w:val="Body Text 2"/>
    <w:basedOn w:val="Normal"/>
    <w:link w:val="Corpsdetexte2Car"/>
    <w:uiPriority w:val="99"/>
    <w:unhideWhenUsed/>
    <w:rsid w:val="00844135"/>
    <w:pPr>
      <w:spacing w:after="120" w:line="480" w:lineRule="auto"/>
    </w:pPr>
  </w:style>
  <w:style w:type="character" w:customStyle="1" w:styleId="Corpsdetexte2Car">
    <w:name w:val="Corps de texte 2 Car"/>
    <w:basedOn w:val="Policepardfaut"/>
    <w:link w:val="Corpsdetexte2"/>
    <w:uiPriority w:val="99"/>
    <w:rsid w:val="00844135"/>
    <w:rPr>
      <w:rFonts w:eastAsia="Times New Roman"/>
      <w:sz w:val="24"/>
      <w:szCs w:val="24"/>
      <w:lang w:eastAsia="fr-FR"/>
    </w:rPr>
  </w:style>
  <w:style w:type="paragraph" w:styleId="Corpsdetexte">
    <w:name w:val="Body Text"/>
    <w:basedOn w:val="Normal"/>
    <w:link w:val="CorpsdetexteCar"/>
    <w:uiPriority w:val="99"/>
    <w:unhideWhenUsed/>
    <w:rsid w:val="009D1073"/>
    <w:pPr>
      <w:spacing w:after="120"/>
    </w:pPr>
  </w:style>
  <w:style w:type="character" w:customStyle="1" w:styleId="CorpsdetexteCar">
    <w:name w:val="Corps de texte Car"/>
    <w:basedOn w:val="Policepardfaut"/>
    <w:link w:val="Corpsdetexte"/>
    <w:uiPriority w:val="99"/>
    <w:rsid w:val="009D1073"/>
    <w:rPr>
      <w:rFonts w:eastAsia="Times New Roman"/>
      <w:sz w:val="24"/>
      <w:szCs w:val="24"/>
      <w:lang w:eastAsia="fr-FR"/>
    </w:rPr>
  </w:style>
  <w:style w:type="paragraph" w:styleId="En-tte">
    <w:name w:val="header"/>
    <w:basedOn w:val="Normal"/>
    <w:link w:val="En-tteCar"/>
    <w:uiPriority w:val="99"/>
    <w:unhideWhenUsed/>
    <w:rsid w:val="007177A0"/>
    <w:pPr>
      <w:tabs>
        <w:tab w:val="center" w:pos="4536"/>
        <w:tab w:val="right" w:pos="9072"/>
      </w:tabs>
    </w:pPr>
  </w:style>
  <w:style w:type="character" w:customStyle="1" w:styleId="En-tteCar">
    <w:name w:val="En-tête Car"/>
    <w:basedOn w:val="Policepardfaut"/>
    <w:link w:val="En-tte"/>
    <w:uiPriority w:val="99"/>
    <w:rsid w:val="007177A0"/>
    <w:rPr>
      <w:rFonts w:eastAsia="Times New Roman"/>
      <w:sz w:val="24"/>
      <w:szCs w:val="24"/>
      <w:lang w:eastAsia="fr-FR"/>
    </w:rPr>
  </w:style>
  <w:style w:type="paragraph" w:styleId="Pieddepage">
    <w:name w:val="footer"/>
    <w:basedOn w:val="Normal"/>
    <w:link w:val="PieddepageCar"/>
    <w:uiPriority w:val="99"/>
    <w:unhideWhenUsed/>
    <w:rsid w:val="007177A0"/>
    <w:pPr>
      <w:tabs>
        <w:tab w:val="center" w:pos="4536"/>
        <w:tab w:val="right" w:pos="9072"/>
      </w:tabs>
    </w:pPr>
  </w:style>
  <w:style w:type="character" w:customStyle="1" w:styleId="PieddepageCar">
    <w:name w:val="Pied de page Car"/>
    <w:basedOn w:val="Policepardfaut"/>
    <w:link w:val="Pieddepage"/>
    <w:uiPriority w:val="99"/>
    <w:rsid w:val="007177A0"/>
    <w:rPr>
      <w:rFonts w:eastAsia="Times New Roman"/>
      <w:sz w:val="24"/>
      <w:szCs w:val="24"/>
      <w:lang w:eastAsia="fr-FR"/>
    </w:rPr>
  </w:style>
  <w:style w:type="paragraph" w:styleId="Paragraphedeliste">
    <w:name w:val="List Paragraph"/>
    <w:basedOn w:val="Normal"/>
    <w:uiPriority w:val="34"/>
    <w:qFormat/>
    <w:rsid w:val="009743E4"/>
    <w:pPr>
      <w:ind w:left="720"/>
      <w:contextualSpacing/>
    </w:pPr>
  </w:style>
  <w:style w:type="character" w:customStyle="1" w:styleId="Titre3Car">
    <w:name w:val="Titre 3 Car"/>
    <w:basedOn w:val="Policepardfaut"/>
    <w:link w:val="Titre3"/>
    <w:uiPriority w:val="9"/>
    <w:semiHidden/>
    <w:rsid w:val="007600EA"/>
    <w:rPr>
      <w:rFonts w:asciiTheme="majorHAnsi" w:eastAsiaTheme="majorEastAsia" w:hAnsiTheme="majorHAnsi" w:cstheme="majorBidi"/>
      <w:b/>
      <w:bCs/>
      <w:color w:val="4F81BD" w:themeColor="accent1"/>
      <w:sz w:val="24"/>
      <w:szCs w:val="24"/>
      <w:lang w:eastAsia="fr-FR"/>
    </w:rPr>
  </w:style>
  <w:style w:type="paragraph" w:styleId="Textedebulles">
    <w:name w:val="Balloon Text"/>
    <w:basedOn w:val="Normal"/>
    <w:link w:val="TextedebullesCar"/>
    <w:rsid w:val="00BB7937"/>
    <w:rPr>
      <w:rFonts w:ascii="Tahoma" w:hAnsi="Tahoma" w:cs="Tahoma"/>
      <w:color w:val="000000"/>
      <w:kern w:val="28"/>
      <w:sz w:val="16"/>
      <w:szCs w:val="16"/>
    </w:rPr>
  </w:style>
  <w:style w:type="character" w:customStyle="1" w:styleId="TextedebullesCar">
    <w:name w:val="Texte de bulles Car"/>
    <w:basedOn w:val="Policepardfaut"/>
    <w:link w:val="Textedebulles"/>
    <w:rsid w:val="00BB7937"/>
    <w:rPr>
      <w:rFonts w:ascii="Tahoma" w:eastAsia="Times New Roman" w:hAnsi="Tahoma" w:cs="Tahoma"/>
      <w:color w:val="000000"/>
      <w:kern w:val="28"/>
      <w:sz w:val="16"/>
      <w:szCs w:val="16"/>
      <w:lang w:eastAsia="fr-FR"/>
    </w:rPr>
  </w:style>
  <w:style w:type="table" w:styleId="Grilledutableau">
    <w:name w:val="Table Grid"/>
    <w:basedOn w:val="TableauNormal"/>
    <w:uiPriority w:val="59"/>
    <w:rsid w:val="006A47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105A-B3FE-42BD-8187-7CD50020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7019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cp:lastModifiedBy>
  <cp:revision>2</cp:revision>
  <cp:lastPrinted>2014-07-10T13:10:00Z</cp:lastPrinted>
  <dcterms:created xsi:type="dcterms:W3CDTF">2014-09-11T14:19:00Z</dcterms:created>
  <dcterms:modified xsi:type="dcterms:W3CDTF">2014-09-11T14:19:00Z</dcterms:modified>
</cp:coreProperties>
</file>